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B9" w:rsidRPr="008143B9" w:rsidRDefault="008143B9" w:rsidP="008143B9">
      <w:pPr>
        <w:adjustRightInd w:val="0"/>
        <w:snapToGrid w:val="0"/>
        <w:spacing w:line="600" w:lineRule="exact"/>
        <w:rPr>
          <w:rFonts w:ascii="仿宋_GB2312" w:eastAsia="仿宋_GB2312" w:hAnsi="楷体" w:cs="Times New Roman"/>
          <w:b/>
          <w:sz w:val="32"/>
          <w:szCs w:val="32"/>
        </w:rPr>
      </w:pPr>
      <w:r w:rsidRPr="008143B9">
        <w:rPr>
          <w:rFonts w:ascii="仿宋_GB2312" w:eastAsia="仿宋_GB2312" w:hAnsi="楷体" w:cs="Times New Roman" w:hint="eastAsia"/>
          <w:b/>
          <w:sz w:val="32"/>
          <w:szCs w:val="32"/>
        </w:rPr>
        <w:t>附件九：</w:t>
      </w:r>
      <w:r w:rsidRPr="008143B9">
        <w:rPr>
          <w:rFonts w:ascii="仿宋_GB2312" w:eastAsia="仿宋_GB2312" w:hAnsi="楷体" w:cs="Times New Roman" w:hint="eastAsia"/>
          <w:sz w:val="32"/>
          <w:szCs w:val="32"/>
        </w:rPr>
        <w:t>2022年度项目支出绩效自评表及财政网络系统运行维护费项目绩效评价报告</w:t>
      </w:r>
    </w:p>
    <w:p w:rsidR="008143B9" w:rsidRPr="008143B9" w:rsidRDefault="008143B9" w:rsidP="008143B9">
      <w:pPr>
        <w:adjustRightInd w:val="0"/>
        <w:snapToGrid w:val="0"/>
        <w:spacing w:line="600" w:lineRule="exact"/>
        <w:rPr>
          <w:rFonts w:ascii="仿宋_GB2312" w:eastAsia="仿宋_GB2312" w:hAnsi="楷体" w:cs="Times New Roman"/>
          <w:b/>
          <w:sz w:val="32"/>
          <w:szCs w:val="32"/>
        </w:rPr>
      </w:pPr>
      <w:r w:rsidRPr="008143B9">
        <w:rPr>
          <w:rFonts w:ascii="仿宋_GB2312" w:eastAsia="仿宋_GB2312" w:hAnsi="楷体" w:cs="Times New Roman" w:hint="eastAsia"/>
          <w:b/>
          <w:sz w:val="32"/>
          <w:szCs w:val="32"/>
        </w:rPr>
        <w:t>淮北市财政局（国资委）部门绩效自评项目清单：</w:t>
      </w:r>
    </w:p>
    <w:p w:rsidR="008143B9" w:rsidRPr="008143B9" w:rsidRDefault="008143B9" w:rsidP="008143B9">
      <w:pPr>
        <w:adjustRightInd w:val="0"/>
        <w:snapToGrid w:val="0"/>
        <w:spacing w:line="600" w:lineRule="exact"/>
        <w:rPr>
          <w:rFonts w:ascii="仿宋_GB2312" w:eastAsia="仿宋_GB2312" w:hAnsi="楷体" w:cs="Times New Roman"/>
          <w:sz w:val="32"/>
          <w:szCs w:val="32"/>
        </w:rPr>
      </w:pPr>
      <w:r w:rsidRPr="008143B9">
        <w:rPr>
          <w:rFonts w:ascii="仿宋_GB2312" w:eastAsia="仿宋_GB2312" w:hAnsi="楷体" w:cs="Times New Roman" w:hint="eastAsia"/>
          <w:sz w:val="32"/>
          <w:szCs w:val="32"/>
        </w:rPr>
        <w:t>1.</w:t>
      </w:r>
      <w:r w:rsidRPr="008143B9">
        <w:rPr>
          <w:rFonts w:ascii="Times New Roman" w:eastAsia="仿宋_GB2312" w:hAnsi="Times New Roman" w:cs="Times New Roman" w:hint="eastAsia"/>
          <w:sz w:val="32"/>
          <w:szCs w:val="20"/>
        </w:rPr>
        <w:t xml:space="preserve"> </w:t>
      </w:r>
      <w:r w:rsidRPr="008143B9">
        <w:rPr>
          <w:rFonts w:ascii="仿宋_GB2312" w:eastAsia="仿宋_GB2312" w:hAnsi="楷体" w:cs="Times New Roman" w:hint="eastAsia"/>
          <w:sz w:val="32"/>
          <w:szCs w:val="32"/>
        </w:rPr>
        <w:t>办公楼运行维护费</w:t>
      </w:r>
    </w:p>
    <w:p w:rsidR="008143B9" w:rsidRPr="008143B9" w:rsidRDefault="008143B9" w:rsidP="008143B9">
      <w:pPr>
        <w:adjustRightInd w:val="0"/>
        <w:snapToGrid w:val="0"/>
        <w:spacing w:line="600" w:lineRule="exact"/>
        <w:rPr>
          <w:rFonts w:ascii="仿宋_GB2312" w:eastAsia="仿宋_GB2312" w:hAnsi="楷体" w:cs="Times New Roman"/>
          <w:sz w:val="32"/>
          <w:szCs w:val="32"/>
        </w:rPr>
      </w:pPr>
      <w:r w:rsidRPr="008143B9">
        <w:rPr>
          <w:rFonts w:ascii="仿宋_GB2312" w:eastAsia="仿宋_GB2312" w:hAnsi="楷体" w:cs="Times New Roman" w:hint="eastAsia"/>
          <w:sz w:val="32"/>
          <w:szCs w:val="32"/>
        </w:rPr>
        <w:t>2.</w:t>
      </w:r>
      <w:r w:rsidRPr="008143B9">
        <w:rPr>
          <w:rFonts w:ascii="Times New Roman" w:eastAsia="仿宋_GB2312" w:hAnsi="Times New Roman" w:cs="Times New Roman" w:hint="eastAsia"/>
          <w:sz w:val="32"/>
          <w:szCs w:val="20"/>
        </w:rPr>
        <w:t xml:space="preserve"> </w:t>
      </w:r>
      <w:proofErr w:type="gramStart"/>
      <w:r w:rsidRPr="008143B9">
        <w:rPr>
          <w:rFonts w:ascii="仿宋_GB2312" w:eastAsia="仿宋_GB2312" w:hAnsi="楷体" w:cs="Times New Roman" w:hint="eastAsia"/>
          <w:sz w:val="32"/>
          <w:szCs w:val="32"/>
        </w:rPr>
        <w:t>财政国资业务</w:t>
      </w:r>
      <w:proofErr w:type="gramEnd"/>
      <w:r w:rsidRPr="008143B9">
        <w:rPr>
          <w:rFonts w:ascii="仿宋_GB2312" w:eastAsia="仿宋_GB2312" w:hAnsi="楷体" w:cs="Times New Roman" w:hint="eastAsia"/>
          <w:sz w:val="32"/>
          <w:szCs w:val="32"/>
        </w:rPr>
        <w:t>经费</w:t>
      </w:r>
    </w:p>
    <w:p w:rsidR="008143B9" w:rsidRPr="008143B9" w:rsidRDefault="008143B9" w:rsidP="008143B9">
      <w:pPr>
        <w:adjustRightInd w:val="0"/>
        <w:snapToGrid w:val="0"/>
        <w:spacing w:line="600" w:lineRule="exact"/>
        <w:rPr>
          <w:rFonts w:ascii="仿宋_GB2312" w:eastAsia="仿宋_GB2312" w:hAnsi="楷体" w:cs="Times New Roman"/>
          <w:sz w:val="32"/>
          <w:szCs w:val="32"/>
        </w:rPr>
      </w:pPr>
      <w:r w:rsidRPr="008143B9">
        <w:rPr>
          <w:rFonts w:ascii="仿宋_GB2312" w:eastAsia="仿宋_GB2312" w:hAnsi="楷体" w:cs="Times New Roman" w:hint="eastAsia"/>
          <w:sz w:val="32"/>
          <w:szCs w:val="32"/>
        </w:rPr>
        <w:t>3.</w:t>
      </w:r>
      <w:r w:rsidRPr="008143B9">
        <w:rPr>
          <w:rFonts w:ascii="Times New Roman" w:eastAsia="仿宋_GB2312" w:hAnsi="Times New Roman" w:cs="Times New Roman" w:hint="eastAsia"/>
          <w:sz w:val="32"/>
          <w:szCs w:val="20"/>
        </w:rPr>
        <w:t xml:space="preserve"> </w:t>
      </w:r>
      <w:r w:rsidRPr="008143B9">
        <w:rPr>
          <w:rFonts w:ascii="仿宋_GB2312" w:eastAsia="仿宋_GB2312" w:hAnsi="楷体" w:cs="Times New Roman" w:hint="eastAsia"/>
          <w:sz w:val="32"/>
          <w:szCs w:val="32"/>
        </w:rPr>
        <w:t>单位运行劳务费</w:t>
      </w:r>
    </w:p>
    <w:p w:rsidR="008143B9" w:rsidRPr="008143B9" w:rsidRDefault="008143B9" w:rsidP="008143B9">
      <w:pPr>
        <w:adjustRightInd w:val="0"/>
        <w:snapToGrid w:val="0"/>
        <w:spacing w:line="600" w:lineRule="exact"/>
        <w:rPr>
          <w:rFonts w:ascii="仿宋_GB2312" w:eastAsia="仿宋_GB2312" w:hAnsi="楷体" w:cs="Times New Roman"/>
          <w:sz w:val="32"/>
          <w:szCs w:val="32"/>
        </w:rPr>
      </w:pPr>
      <w:r w:rsidRPr="008143B9">
        <w:rPr>
          <w:rFonts w:ascii="仿宋_GB2312" w:eastAsia="仿宋_GB2312" w:hAnsi="楷体" w:cs="Times New Roman" w:hint="eastAsia"/>
          <w:sz w:val="32"/>
          <w:szCs w:val="32"/>
        </w:rPr>
        <w:t>4.</w:t>
      </w:r>
      <w:r w:rsidRPr="008143B9">
        <w:rPr>
          <w:rFonts w:ascii="Times New Roman" w:eastAsia="仿宋_GB2312" w:hAnsi="Times New Roman" w:cs="Times New Roman" w:hint="eastAsia"/>
          <w:sz w:val="32"/>
          <w:szCs w:val="20"/>
        </w:rPr>
        <w:t xml:space="preserve"> </w:t>
      </w:r>
      <w:r w:rsidRPr="008143B9">
        <w:rPr>
          <w:rFonts w:ascii="仿宋_GB2312" w:eastAsia="仿宋_GB2312" w:hAnsi="楷体" w:cs="Times New Roman" w:hint="eastAsia"/>
          <w:sz w:val="32"/>
          <w:szCs w:val="32"/>
        </w:rPr>
        <w:t>国库集中支付运转经费</w:t>
      </w:r>
    </w:p>
    <w:p w:rsidR="008143B9" w:rsidRPr="008143B9" w:rsidRDefault="008143B9" w:rsidP="008143B9">
      <w:pPr>
        <w:adjustRightInd w:val="0"/>
        <w:snapToGrid w:val="0"/>
        <w:spacing w:line="600" w:lineRule="exact"/>
        <w:rPr>
          <w:rFonts w:ascii="仿宋_GB2312" w:eastAsia="仿宋_GB2312" w:hAnsi="楷体" w:cs="Times New Roman"/>
          <w:sz w:val="32"/>
          <w:szCs w:val="32"/>
        </w:rPr>
      </w:pPr>
      <w:r w:rsidRPr="008143B9">
        <w:rPr>
          <w:rFonts w:ascii="仿宋_GB2312" w:eastAsia="仿宋_GB2312" w:hAnsi="楷体" w:cs="Times New Roman" w:hint="eastAsia"/>
          <w:sz w:val="32"/>
          <w:szCs w:val="32"/>
        </w:rPr>
        <w:t>5.</w:t>
      </w:r>
      <w:r w:rsidRPr="008143B9">
        <w:rPr>
          <w:rFonts w:ascii="Times New Roman" w:eastAsia="仿宋_GB2312" w:hAnsi="Times New Roman" w:cs="Times New Roman" w:hint="eastAsia"/>
          <w:sz w:val="32"/>
          <w:szCs w:val="20"/>
        </w:rPr>
        <w:t xml:space="preserve"> </w:t>
      </w:r>
      <w:r w:rsidRPr="008143B9">
        <w:rPr>
          <w:rFonts w:ascii="仿宋_GB2312" w:eastAsia="仿宋_GB2312" w:hAnsi="楷体" w:cs="Times New Roman" w:hint="eastAsia"/>
          <w:sz w:val="32"/>
          <w:szCs w:val="32"/>
        </w:rPr>
        <w:t>财政监督绩效管理经费</w:t>
      </w:r>
    </w:p>
    <w:p w:rsidR="008143B9" w:rsidRPr="008143B9" w:rsidRDefault="008143B9" w:rsidP="008143B9">
      <w:pPr>
        <w:adjustRightInd w:val="0"/>
        <w:snapToGrid w:val="0"/>
        <w:spacing w:line="600" w:lineRule="exact"/>
        <w:rPr>
          <w:rFonts w:ascii="仿宋_GB2312" w:eastAsia="仿宋_GB2312" w:hAnsi="楷体" w:cs="Times New Roman"/>
          <w:sz w:val="32"/>
          <w:szCs w:val="32"/>
        </w:rPr>
      </w:pPr>
      <w:r w:rsidRPr="008143B9">
        <w:rPr>
          <w:rFonts w:ascii="仿宋_GB2312" w:eastAsia="仿宋_GB2312" w:hAnsi="楷体" w:cs="Times New Roman" w:hint="eastAsia"/>
          <w:sz w:val="32"/>
          <w:szCs w:val="32"/>
        </w:rPr>
        <w:t>6.</w:t>
      </w:r>
      <w:r w:rsidRPr="008143B9">
        <w:rPr>
          <w:rFonts w:ascii="Times New Roman" w:eastAsia="仿宋_GB2312" w:hAnsi="Times New Roman" w:cs="Times New Roman" w:hint="eastAsia"/>
          <w:sz w:val="32"/>
          <w:szCs w:val="20"/>
        </w:rPr>
        <w:t xml:space="preserve"> </w:t>
      </w:r>
      <w:r w:rsidRPr="008143B9">
        <w:rPr>
          <w:rFonts w:ascii="仿宋_GB2312" w:eastAsia="仿宋_GB2312" w:hAnsi="楷体" w:cs="Times New Roman" w:hint="eastAsia"/>
          <w:sz w:val="32"/>
          <w:szCs w:val="32"/>
        </w:rPr>
        <w:t>财政网络系统运维服务费</w:t>
      </w:r>
    </w:p>
    <w:p w:rsidR="008143B9" w:rsidRPr="008143B9" w:rsidRDefault="008143B9" w:rsidP="008143B9">
      <w:pPr>
        <w:adjustRightInd w:val="0"/>
        <w:snapToGrid w:val="0"/>
        <w:spacing w:line="600" w:lineRule="exact"/>
        <w:rPr>
          <w:rFonts w:ascii="仿宋_GB2312" w:eastAsia="仿宋_GB2312" w:hAnsi="楷体" w:cs="Times New Roman"/>
          <w:sz w:val="32"/>
          <w:szCs w:val="32"/>
        </w:rPr>
      </w:pPr>
    </w:p>
    <w:tbl>
      <w:tblPr>
        <w:tblW w:w="9849" w:type="dxa"/>
        <w:jc w:val="center"/>
        <w:tblInd w:w="63" w:type="dxa"/>
        <w:tblLayout w:type="fixed"/>
        <w:tblLook w:val="0000"/>
      </w:tblPr>
      <w:tblGrid>
        <w:gridCol w:w="9"/>
        <w:gridCol w:w="61"/>
        <w:gridCol w:w="498"/>
        <w:gridCol w:w="9"/>
        <w:gridCol w:w="61"/>
        <w:gridCol w:w="868"/>
        <w:gridCol w:w="1112"/>
        <w:gridCol w:w="730"/>
        <w:gridCol w:w="1134"/>
        <w:gridCol w:w="284"/>
        <w:gridCol w:w="1693"/>
        <w:gridCol w:w="1066"/>
        <w:gridCol w:w="547"/>
        <w:gridCol w:w="751"/>
        <w:gridCol w:w="956"/>
        <w:gridCol w:w="70"/>
      </w:tblGrid>
      <w:tr w:rsidR="008143B9" w:rsidRPr="008143B9" w:rsidTr="007E176E">
        <w:trPr>
          <w:gridBefore w:val="2"/>
          <w:wBefore w:w="70" w:type="dxa"/>
          <w:trHeight w:hRule="exact" w:val="454"/>
          <w:jc w:val="center"/>
        </w:trPr>
        <w:tc>
          <w:tcPr>
            <w:tcW w:w="9779" w:type="dxa"/>
            <w:gridSpan w:val="14"/>
            <w:tcBorders>
              <w:top w:val="nil"/>
              <w:left w:val="nil"/>
              <w:bottom w:val="nil"/>
              <w:right w:val="nil"/>
            </w:tcBorders>
            <w:vAlign w:val="center"/>
          </w:tcPr>
          <w:p w:rsidR="008143B9" w:rsidRPr="008143B9" w:rsidRDefault="008143B9" w:rsidP="008143B9">
            <w:pPr>
              <w:widowControl/>
              <w:spacing w:line="320" w:lineRule="exact"/>
              <w:jc w:val="center"/>
              <w:rPr>
                <w:rFonts w:ascii="宋体" w:eastAsia="宋体" w:hAnsi="宋体" w:cs="宋体"/>
                <w:b/>
                <w:bCs/>
                <w:kern w:val="0"/>
                <w:sz w:val="32"/>
                <w:szCs w:val="32"/>
              </w:rPr>
            </w:pPr>
            <w:r w:rsidRPr="008143B9">
              <w:rPr>
                <w:rFonts w:ascii="宋体" w:eastAsia="宋体" w:hAnsi="宋体" w:cs="宋体" w:hint="eastAsia"/>
                <w:b/>
                <w:bCs/>
                <w:kern w:val="0"/>
                <w:sz w:val="32"/>
                <w:szCs w:val="32"/>
              </w:rPr>
              <w:t>项目支出绩效自评表</w:t>
            </w:r>
          </w:p>
        </w:tc>
      </w:tr>
      <w:tr w:rsidR="008143B9" w:rsidRPr="008143B9" w:rsidTr="007E176E">
        <w:trPr>
          <w:gridBefore w:val="2"/>
          <w:wBefore w:w="70" w:type="dxa"/>
          <w:trHeight w:val="201"/>
          <w:jc w:val="center"/>
        </w:trPr>
        <w:tc>
          <w:tcPr>
            <w:tcW w:w="9779" w:type="dxa"/>
            <w:gridSpan w:val="14"/>
            <w:tcBorders>
              <w:top w:val="nil"/>
              <w:left w:val="nil"/>
              <w:bottom w:val="nil"/>
              <w:right w:val="nil"/>
            </w:tcBorders>
          </w:tcPr>
          <w:p w:rsidR="008143B9" w:rsidRPr="008143B9" w:rsidRDefault="008143B9" w:rsidP="008143B9">
            <w:pPr>
              <w:widowControl/>
              <w:jc w:val="center"/>
              <w:rPr>
                <w:rFonts w:ascii="宋体" w:eastAsia="宋体" w:hAnsi="宋体" w:cs="宋体"/>
                <w:kern w:val="0"/>
                <w:sz w:val="22"/>
              </w:rPr>
            </w:pPr>
            <w:r w:rsidRPr="008143B9">
              <w:rPr>
                <w:rFonts w:ascii="宋体" w:eastAsia="宋体" w:hAnsi="宋体" w:cs="宋体" w:hint="eastAsia"/>
                <w:kern w:val="0"/>
                <w:sz w:val="22"/>
              </w:rPr>
              <w:t>（   2022 年度）</w:t>
            </w:r>
          </w:p>
        </w:tc>
      </w:tr>
      <w:tr w:rsidR="008143B9" w:rsidRPr="008143B9" w:rsidTr="007E176E">
        <w:trPr>
          <w:gridBefore w:val="2"/>
          <w:wBefore w:w="70" w:type="dxa"/>
          <w:trHeight w:hRule="exact" w:val="300"/>
          <w:jc w:val="center"/>
        </w:trPr>
        <w:tc>
          <w:tcPr>
            <w:tcW w:w="1436" w:type="dxa"/>
            <w:gridSpan w:val="4"/>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项目名称</w:t>
            </w:r>
          </w:p>
        </w:tc>
        <w:tc>
          <w:tcPr>
            <w:tcW w:w="8343" w:type="dxa"/>
            <w:gridSpan w:val="10"/>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办公楼运行维护费</w:t>
            </w:r>
          </w:p>
        </w:tc>
      </w:tr>
      <w:tr w:rsidR="008143B9" w:rsidRPr="008143B9" w:rsidTr="007E176E">
        <w:trPr>
          <w:gridBefore w:val="2"/>
          <w:wBefore w:w="70" w:type="dxa"/>
          <w:trHeight w:hRule="exact" w:val="300"/>
          <w:jc w:val="center"/>
        </w:trPr>
        <w:tc>
          <w:tcPr>
            <w:tcW w:w="1436" w:type="dxa"/>
            <w:gridSpan w:val="4"/>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主管部门</w:t>
            </w:r>
          </w:p>
        </w:tc>
        <w:tc>
          <w:tcPr>
            <w:tcW w:w="4953"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实施单位</w:t>
            </w:r>
          </w:p>
        </w:tc>
        <w:tc>
          <w:tcPr>
            <w:tcW w:w="2324" w:type="dxa"/>
            <w:gridSpan w:val="4"/>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Before w:val="2"/>
          <w:wBefore w:w="70" w:type="dxa"/>
          <w:trHeight w:hRule="exact" w:val="590"/>
          <w:jc w:val="center"/>
        </w:trPr>
        <w:tc>
          <w:tcPr>
            <w:tcW w:w="1436" w:type="dxa"/>
            <w:gridSpan w:val="4"/>
            <w:vMerge w:val="restart"/>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项目资金</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年初预算数</w:t>
            </w:r>
          </w:p>
        </w:tc>
        <w:tc>
          <w:tcPr>
            <w:tcW w:w="197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全年预算数</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全年执行数</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751"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执行率</w:t>
            </w:r>
          </w:p>
        </w:tc>
        <w:tc>
          <w:tcPr>
            <w:tcW w:w="1026"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r>
      <w:tr w:rsidR="008143B9" w:rsidRPr="008143B9" w:rsidTr="007E176E">
        <w:trPr>
          <w:gridBefore w:val="2"/>
          <w:wBefore w:w="70" w:type="dxa"/>
          <w:trHeight w:hRule="exact" w:val="300"/>
          <w:jc w:val="center"/>
        </w:trPr>
        <w:tc>
          <w:tcPr>
            <w:tcW w:w="1436" w:type="dxa"/>
            <w:gridSpan w:val="4"/>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rPr>
                <w:rFonts w:ascii="宋体" w:eastAsia="宋体" w:hAnsi="宋体" w:cs="宋体"/>
                <w:kern w:val="0"/>
                <w:sz w:val="18"/>
                <w:szCs w:val="18"/>
              </w:rPr>
            </w:pPr>
            <w:r w:rsidRPr="008143B9">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90</w:t>
            </w:r>
          </w:p>
        </w:tc>
        <w:tc>
          <w:tcPr>
            <w:tcW w:w="197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89.47</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89.47</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751"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1026"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r>
      <w:tr w:rsidR="008143B9" w:rsidRPr="008143B9" w:rsidTr="007E176E">
        <w:trPr>
          <w:gridBefore w:val="2"/>
          <w:wBefore w:w="70" w:type="dxa"/>
          <w:trHeight w:hRule="exact" w:val="300"/>
          <w:jc w:val="center"/>
        </w:trPr>
        <w:tc>
          <w:tcPr>
            <w:tcW w:w="1436" w:type="dxa"/>
            <w:gridSpan w:val="4"/>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90</w:t>
            </w:r>
          </w:p>
        </w:tc>
        <w:tc>
          <w:tcPr>
            <w:tcW w:w="197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89.47</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89.47</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751"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1026"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gridBefore w:val="2"/>
          <w:wBefore w:w="70" w:type="dxa"/>
          <w:trHeight w:hRule="exact" w:val="278"/>
          <w:jc w:val="center"/>
        </w:trPr>
        <w:tc>
          <w:tcPr>
            <w:tcW w:w="1436" w:type="dxa"/>
            <w:gridSpan w:val="4"/>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97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751"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026"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gridBefore w:val="2"/>
          <w:wBefore w:w="70" w:type="dxa"/>
          <w:trHeight w:hRule="exact" w:val="300"/>
          <w:jc w:val="center"/>
        </w:trPr>
        <w:tc>
          <w:tcPr>
            <w:tcW w:w="1436" w:type="dxa"/>
            <w:gridSpan w:val="4"/>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97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751"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026"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gridBefore w:val="2"/>
          <w:wBefore w:w="70" w:type="dxa"/>
          <w:trHeight w:hRule="exact" w:val="300"/>
          <w:jc w:val="center"/>
        </w:trPr>
        <w:tc>
          <w:tcPr>
            <w:tcW w:w="568" w:type="dxa"/>
            <w:gridSpan w:val="3"/>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年度总体目标</w:t>
            </w:r>
          </w:p>
        </w:tc>
        <w:tc>
          <w:tcPr>
            <w:tcW w:w="5821"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预期目标</w:t>
            </w:r>
          </w:p>
        </w:tc>
        <w:tc>
          <w:tcPr>
            <w:tcW w:w="3390"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实际完成情况</w:t>
            </w:r>
          </w:p>
        </w:tc>
      </w:tr>
      <w:tr w:rsidR="008143B9" w:rsidRPr="008143B9" w:rsidTr="007E176E">
        <w:trPr>
          <w:gridBefore w:val="2"/>
          <w:wBefore w:w="70" w:type="dxa"/>
          <w:trHeight w:hRule="exact" w:val="708"/>
          <w:jc w:val="center"/>
        </w:trPr>
        <w:tc>
          <w:tcPr>
            <w:tcW w:w="568" w:type="dxa"/>
            <w:gridSpan w:val="3"/>
            <w:vMerge/>
            <w:tcBorders>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b/>
                <w:kern w:val="0"/>
                <w:sz w:val="18"/>
                <w:szCs w:val="18"/>
              </w:rPr>
            </w:pPr>
          </w:p>
        </w:tc>
        <w:tc>
          <w:tcPr>
            <w:tcW w:w="5821"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改善办公环境、确保大楼正常运转，保障财政综合事务及国资监管等工作的顺利推进。</w:t>
            </w:r>
            <w:r w:rsidRPr="008143B9">
              <w:rPr>
                <w:rFonts w:ascii="宋体" w:eastAsia="宋体" w:hAnsi="宋体" w:cs="宋体" w:hint="eastAsia"/>
                <w:kern w:val="0"/>
                <w:sz w:val="18"/>
                <w:szCs w:val="18"/>
              </w:rPr>
              <w:tab/>
            </w:r>
          </w:p>
        </w:tc>
        <w:tc>
          <w:tcPr>
            <w:tcW w:w="3390"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已完成改善办公环境、确保大楼正常运转，保障财政综合事务及国资监管等工作的顺利推进任务。。</w:t>
            </w:r>
            <w:r w:rsidRPr="008143B9">
              <w:rPr>
                <w:rFonts w:ascii="宋体" w:eastAsia="宋体" w:hAnsi="宋体" w:cs="宋体" w:hint="eastAsia"/>
                <w:kern w:val="0"/>
                <w:sz w:val="18"/>
                <w:szCs w:val="18"/>
              </w:rPr>
              <w:tab/>
            </w:r>
          </w:p>
        </w:tc>
      </w:tr>
      <w:tr w:rsidR="008143B9" w:rsidRPr="008143B9" w:rsidTr="007E176E">
        <w:trPr>
          <w:gridBefore w:val="1"/>
          <w:gridAfter w:val="1"/>
          <w:wBefore w:w="9" w:type="dxa"/>
          <w:wAfter w:w="70" w:type="dxa"/>
          <w:trHeight w:hRule="exact" w:val="533"/>
          <w:jc w:val="center"/>
        </w:trPr>
        <w:tc>
          <w:tcPr>
            <w:tcW w:w="568" w:type="dxa"/>
            <w:gridSpan w:val="3"/>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p w:rsidR="008143B9" w:rsidRPr="008143B9" w:rsidRDefault="008143B9" w:rsidP="008143B9">
            <w:pPr>
              <w:widowControl/>
              <w:spacing w:line="240" w:lineRule="exact"/>
              <w:jc w:val="center"/>
              <w:rPr>
                <w:rFonts w:ascii="宋体" w:eastAsia="宋体" w:hAnsi="宋体" w:cs="宋体"/>
                <w:kern w:val="0"/>
                <w:sz w:val="18"/>
                <w:szCs w:val="18"/>
              </w:rPr>
            </w:pPr>
          </w:p>
          <w:p w:rsidR="008143B9" w:rsidRPr="008143B9" w:rsidRDefault="008143B9" w:rsidP="008143B9">
            <w:pPr>
              <w:widowControl/>
              <w:spacing w:line="240" w:lineRule="exact"/>
              <w:jc w:val="center"/>
              <w:rPr>
                <w:rFonts w:ascii="宋体" w:eastAsia="宋体" w:hAnsi="宋体" w:cs="宋体"/>
                <w:kern w:val="0"/>
                <w:sz w:val="18"/>
                <w:szCs w:val="18"/>
              </w:rPr>
            </w:pPr>
          </w:p>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绩</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效</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标指</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标</w:t>
            </w:r>
          </w:p>
        </w:tc>
        <w:tc>
          <w:tcPr>
            <w:tcW w:w="92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三级指标</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指标值</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完成值</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偏差原因分析及改进措施</w:t>
            </w:r>
          </w:p>
        </w:tc>
      </w:tr>
      <w:tr w:rsidR="008143B9" w:rsidRPr="008143B9" w:rsidTr="007E176E">
        <w:trPr>
          <w:gridAfter w:val="1"/>
          <w:wAfter w:w="70" w:type="dxa"/>
          <w:trHeight w:hRule="exact" w:val="300"/>
          <w:jc w:val="center"/>
        </w:trPr>
        <w:tc>
          <w:tcPr>
            <w:tcW w:w="568" w:type="dxa"/>
            <w:gridSpan w:val="3"/>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产出指标</w:t>
            </w: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指标1：物业服务面积</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6100平米</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6100平米</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300"/>
          <w:jc w:val="center"/>
        </w:trPr>
        <w:tc>
          <w:tcPr>
            <w:tcW w:w="568" w:type="dxa"/>
            <w:gridSpan w:val="3"/>
            <w:vMerge w:val="restart"/>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绩效指标</w:t>
            </w: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指标2：服务人数</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rPr>
                <w:rFonts w:ascii="宋体" w:eastAsia="宋体" w:hAnsi="宋体" w:cs="宋体"/>
                <w:kern w:val="0"/>
                <w:sz w:val="18"/>
                <w:szCs w:val="18"/>
              </w:rPr>
            </w:pPr>
            <w:r w:rsidRPr="008143B9">
              <w:rPr>
                <w:rFonts w:ascii="宋体" w:eastAsia="宋体" w:hAnsi="宋体" w:cs="宋体" w:hint="eastAsia"/>
                <w:color w:val="000000"/>
                <w:kern w:val="0"/>
                <w:sz w:val="18"/>
                <w:szCs w:val="18"/>
              </w:rPr>
              <w:t>约150人次</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约150人次</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828"/>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指标3：完成维修养护的电梯空调等设施数量</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50台</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50台</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300"/>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指标1：楼房管理完好率</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480"/>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指标2：公共设施设备维护保养合格率</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2088"/>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指标3：经费支出合</w:t>
            </w:r>
            <w:proofErr w:type="gramStart"/>
            <w:r w:rsidRPr="008143B9">
              <w:rPr>
                <w:rFonts w:ascii="宋体" w:eastAsia="宋体" w:hAnsi="宋体" w:cs="宋体" w:hint="eastAsia"/>
                <w:color w:val="000000"/>
                <w:kern w:val="0"/>
                <w:sz w:val="18"/>
                <w:szCs w:val="18"/>
              </w:rPr>
              <w:t>规</w:t>
            </w:r>
            <w:proofErr w:type="gramEnd"/>
            <w:r w:rsidRPr="008143B9">
              <w:rPr>
                <w:rFonts w:ascii="宋体" w:eastAsia="宋体" w:hAnsi="宋体" w:cs="宋体" w:hint="eastAsia"/>
                <w:color w:val="000000"/>
                <w:kern w:val="0"/>
                <w:sz w:val="18"/>
                <w:szCs w:val="18"/>
              </w:rPr>
              <w:t>性</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严格执行相关财经法规、制度等规定</w:t>
            </w:r>
            <w:r w:rsidRPr="008143B9">
              <w:rPr>
                <w:rFonts w:ascii="宋体" w:eastAsia="宋体" w:hAnsi="宋体" w:cs="宋体" w:hint="eastAsia"/>
                <w:color w:val="000000"/>
                <w:kern w:val="0"/>
                <w:sz w:val="18"/>
                <w:szCs w:val="18"/>
              </w:rPr>
              <w:br/>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保障财政资金安全、规范，提高财政资金使用效益。</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300"/>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指标1：卫生保洁及时率</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720"/>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指标2：大楼楼房管理完善，设备设施维护保养及时</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按时进行水电维修保养</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300"/>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指标3：经费支出时效性</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及时支付</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及时支付</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300"/>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指标1：项目总成本</w:t>
            </w:r>
          </w:p>
        </w:tc>
        <w:tc>
          <w:tcPr>
            <w:tcW w:w="1693" w:type="dxa"/>
            <w:tcBorders>
              <w:top w:val="nil"/>
              <w:left w:val="nil"/>
              <w:bottom w:val="single" w:sz="4" w:space="0" w:color="auto"/>
              <w:right w:val="single" w:sz="4" w:space="0" w:color="auto"/>
            </w:tcBorders>
            <w:vAlign w:val="center"/>
          </w:tcPr>
          <w:p w:rsidR="008143B9" w:rsidRPr="008143B9" w:rsidRDefault="00103D80" w:rsidP="008143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89.47</w:t>
            </w:r>
            <w:r w:rsidR="008143B9" w:rsidRPr="008143B9">
              <w:rPr>
                <w:rFonts w:ascii="宋体" w:eastAsia="宋体" w:hAnsi="宋体" w:cs="宋体" w:hint="eastAsia"/>
                <w:kern w:val="0"/>
                <w:sz w:val="18"/>
                <w:szCs w:val="18"/>
              </w:rPr>
              <w:t>万</w:t>
            </w:r>
          </w:p>
        </w:tc>
        <w:tc>
          <w:tcPr>
            <w:tcW w:w="1066" w:type="dxa"/>
            <w:tcBorders>
              <w:top w:val="nil"/>
              <w:left w:val="nil"/>
              <w:bottom w:val="single" w:sz="4" w:space="0" w:color="auto"/>
              <w:right w:val="single" w:sz="4" w:space="0" w:color="auto"/>
            </w:tcBorders>
            <w:vAlign w:val="center"/>
          </w:tcPr>
          <w:p w:rsidR="008143B9" w:rsidRPr="008143B9" w:rsidRDefault="00103D80" w:rsidP="008143B9">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89.47</w:t>
            </w:r>
            <w:r w:rsidR="008143B9" w:rsidRPr="008143B9">
              <w:rPr>
                <w:rFonts w:ascii="宋体" w:eastAsia="宋体" w:hAnsi="宋体" w:cs="宋体" w:hint="eastAsia"/>
                <w:kern w:val="0"/>
                <w:sz w:val="18"/>
                <w:szCs w:val="18"/>
              </w:rPr>
              <w:t>万</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816"/>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效益指标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经济效益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指标1：改善提升办公环境</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改善工作环境,保障机关正常运转。</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较明显</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ind w:rightChars="-62" w:right="-130"/>
              <w:jc w:val="center"/>
              <w:rPr>
                <w:rFonts w:ascii="宋体" w:eastAsia="宋体" w:hAnsi="宋体" w:cs="宋体"/>
                <w:kern w:val="0"/>
                <w:sz w:val="18"/>
                <w:szCs w:val="18"/>
              </w:rPr>
            </w:pPr>
          </w:p>
        </w:tc>
      </w:tr>
      <w:tr w:rsidR="008143B9" w:rsidRPr="008143B9" w:rsidTr="007E176E">
        <w:trPr>
          <w:gridAfter w:val="1"/>
          <w:wAfter w:w="70" w:type="dxa"/>
          <w:trHeight w:hRule="exact" w:val="1200"/>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社会效益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指标1：保障各项业务工作正常开展</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100%</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保障办公楼持续稳定运转</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552"/>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生态效益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指标1：水电能耗节约率</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最大程度减少耗能</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最大程度减少耗能</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756"/>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指标1：对保障机关正常运转的持续影响</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较明显</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较明显</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After w:val="1"/>
          <w:wAfter w:w="70" w:type="dxa"/>
          <w:trHeight w:hRule="exact" w:val="900"/>
          <w:jc w:val="center"/>
        </w:trPr>
        <w:tc>
          <w:tcPr>
            <w:tcW w:w="568" w:type="dxa"/>
            <w:gridSpan w:val="3"/>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38" w:type="dxa"/>
            <w:gridSpan w:val="3"/>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满意度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指标1：服务对象满意程度</w:t>
            </w:r>
          </w:p>
        </w:tc>
        <w:tc>
          <w:tcPr>
            <w:tcW w:w="169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100%</w:t>
            </w:r>
          </w:p>
        </w:tc>
        <w:tc>
          <w:tcPr>
            <w:tcW w:w="106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100%</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gridBefore w:val="1"/>
          <w:gridAfter w:val="1"/>
          <w:wBefore w:w="9" w:type="dxa"/>
          <w:wAfter w:w="70" w:type="dxa"/>
          <w:trHeight w:hRule="exact" w:val="300"/>
          <w:jc w:val="center"/>
        </w:trPr>
        <w:tc>
          <w:tcPr>
            <w:tcW w:w="7516" w:type="dxa"/>
            <w:gridSpan w:val="11"/>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总分</w:t>
            </w:r>
          </w:p>
        </w:tc>
        <w:tc>
          <w:tcPr>
            <w:tcW w:w="54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10000</w:t>
            </w:r>
          </w:p>
        </w:tc>
        <w:tc>
          <w:tcPr>
            <w:tcW w:w="7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100</w:t>
            </w:r>
          </w:p>
        </w:tc>
        <w:tc>
          <w:tcPr>
            <w:tcW w:w="9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bl>
    <w:p w:rsidR="008143B9" w:rsidRDefault="008143B9" w:rsidP="008143B9">
      <w:pPr>
        <w:adjustRightInd w:val="0"/>
        <w:snapToGrid w:val="0"/>
        <w:spacing w:line="600" w:lineRule="exact"/>
        <w:rPr>
          <w:rFonts w:ascii="仿宋_GB2312" w:eastAsia="仿宋_GB2312" w:hAnsi="楷体" w:cs="Times New Roman"/>
          <w:sz w:val="32"/>
          <w:szCs w:val="32"/>
        </w:rPr>
      </w:pPr>
    </w:p>
    <w:p w:rsidR="008143B9" w:rsidRDefault="008143B9" w:rsidP="008143B9">
      <w:pPr>
        <w:adjustRightInd w:val="0"/>
        <w:snapToGrid w:val="0"/>
        <w:spacing w:line="600" w:lineRule="exact"/>
        <w:rPr>
          <w:rFonts w:ascii="仿宋_GB2312" w:eastAsia="仿宋_GB2312" w:hAnsi="楷体" w:cs="Times New Roman"/>
          <w:sz w:val="32"/>
          <w:szCs w:val="32"/>
        </w:rPr>
      </w:pPr>
    </w:p>
    <w:tbl>
      <w:tblPr>
        <w:tblW w:w="9228" w:type="dxa"/>
        <w:jc w:val="center"/>
        <w:tblLayout w:type="fixed"/>
        <w:tblLook w:val="0000"/>
      </w:tblPr>
      <w:tblGrid>
        <w:gridCol w:w="588"/>
        <w:gridCol w:w="980"/>
        <w:gridCol w:w="1112"/>
        <w:gridCol w:w="730"/>
        <w:gridCol w:w="1134"/>
        <w:gridCol w:w="284"/>
        <w:gridCol w:w="850"/>
        <w:gridCol w:w="851"/>
        <w:gridCol w:w="283"/>
        <w:gridCol w:w="284"/>
        <w:gridCol w:w="425"/>
        <w:gridCol w:w="272"/>
        <w:gridCol w:w="579"/>
        <w:gridCol w:w="856"/>
      </w:tblGrid>
      <w:tr w:rsidR="008143B9" w:rsidRPr="008143B9" w:rsidTr="007E176E">
        <w:trPr>
          <w:trHeight w:hRule="exact" w:val="454"/>
          <w:jc w:val="center"/>
        </w:trPr>
        <w:tc>
          <w:tcPr>
            <w:tcW w:w="9228" w:type="dxa"/>
            <w:gridSpan w:val="14"/>
            <w:tcBorders>
              <w:top w:val="nil"/>
              <w:left w:val="nil"/>
              <w:bottom w:val="nil"/>
              <w:right w:val="nil"/>
            </w:tcBorders>
            <w:vAlign w:val="center"/>
          </w:tcPr>
          <w:p w:rsidR="008143B9" w:rsidRPr="008143B9" w:rsidRDefault="008143B9" w:rsidP="008143B9">
            <w:pPr>
              <w:widowControl/>
              <w:spacing w:line="320" w:lineRule="exact"/>
              <w:jc w:val="center"/>
              <w:rPr>
                <w:rFonts w:ascii="宋体" w:eastAsia="宋体" w:hAnsi="宋体" w:cs="宋体"/>
                <w:b/>
                <w:bCs/>
                <w:kern w:val="0"/>
                <w:sz w:val="32"/>
                <w:szCs w:val="32"/>
              </w:rPr>
            </w:pPr>
            <w:r w:rsidRPr="008143B9">
              <w:rPr>
                <w:rFonts w:ascii="宋体" w:eastAsia="宋体" w:hAnsi="宋体" w:cs="宋体" w:hint="eastAsia"/>
                <w:b/>
                <w:bCs/>
                <w:kern w:val="0"/>
                <w:sz w:val="32"/>
                <w:szCs w:val="32"/>
              </w:rPr>
              <w:t>项目支出绩效自评表</w:t>
            </w:r>
          </w:p>
        </w:tc>
      </w:tr>
      <w:tr w:rsidR="008143B9" w:rsidRPr="008143B9" w:rsidTr="007E176E">
        <w:trPr>
          <w:trHeight w:val="201"/>
          <w:jc w:val="center"/>
        </w:trPr>
        <w:tc>
          <w:tcPr>
            <w:tcW w:w="9228" w:type="dxa"/>
            <w:gridSpan w:val="14"/>
            <w:tcBorders>
              <w:top w:val="nil"/>
              <w:left w:val="nil"/>
              <w:bottom w:val="nil"/>
              <w:right w:val="nil"/>
            </w:tcBorders>
          </w:tcPr>
          <w:p w:rsidR="008143B9" w:rsidRPr="008143B9" w:rsidRDefault="008143B9" w:rsidP="008143B9">
            <w:pPr>
              <w:widowControl/>
              <w:jc w:val="center"/>
              <w:rPr>
                <w:rFonts w:ascii="宋体" w:eastAsia="宋体" w:hAnsi="宋体" w:cs="宋体"/>
                <w:kern w:val="0"/>
                <w:sz w:val="22"/>
              </w:rPr>
            </w:pPr>
            <w:r w:rsidRPr="008143B9">
              <w:rPr>
                <w:rFonts w:ascii="宋体" w:eastAsia="宋体" w:hAnsi="宋体" w:cs="宋体" w:hint="eastAsia"/>
                <w:kern w:val="0"/>
                <w:sz w:val="22"/>
              </w:rPr>
              <w:t>（   2022 年度）</w:t>
            </w:r>
          </w:p>
        </w:tc>
      </w:tr>
      <w:tr w:rsidR="008143B9" w:rsidRPr="008143B9" w:rsidTr="007E176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项目名称</w:t>
            </w:r>
          </w:p>
        </w:tc>
        <w:tc>
          <w:tcPr>
            <w:tcW w:w="7660" w:type="dxa"/>
            <w:gridSpan w:val="1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财政国资业务</w:t>
            </w:r>
            <w:proofErr w:type="gramEnd"/>
            <w:r w:rsidRPr="008143B9">
              <w:rPr>
                <w:rFonts w:ascii="宋体" w:eastAsia="宋体" w:hAnsi="宋体" w:cs="宋体" w:hint="eastAsia"/>
                <w:kern w:val="0"/>
                <w:sz w:val="18"/>
                <w:szCs w:val="18"/>
              </w:rPr>
              <w:t>经费</w:t>
            </w:r>
          </w:p>
        </w:tc>
      </w:tr>
      <w:tr w:rsidR="008143B9" w:rsidRPr="008143B9" w:rsidTr="007E176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实施单位</w:t>
            </w:r>
          </w:p>
        </w:tc>
        <w:tc>
          <w:tcPr>
            <w:tcW w:w="2416"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项目资金</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rPr>
                <w:rFonts w:ascii="宋体" w:eastAsia="宋体" w:hAnsi="宋体" w:cs="宋体"/>
                <w:kern w:val="0"/>
                <w:sz w:val="18"/>
                <w:szCs w:val="18"/>
              </w:rPr>
            </w:pPr>
            <w:r w:rsidRPr="008143B9">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95</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95</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94.47</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BF56E8">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99.4%</w:t>
            </w:r>
          </w:p>
        </w:tc>
        <w:tc>
          <w:tcPr>
            <w:tcW w:w="856" w:type="dxa"/>
            <w:tcBorders>
              <w:top w:val="nil"/>
              <w:left w:val="nil"/>
              <w:bottom w:val="single" w:sz="4" w:space="0" w:color="auto"/>
              <w:right w:val="single" w:sz="4" w:space="0" w:color="auto"/>
            </w:tcBorders>
            <w:vAlign w:val="center"/>
          </w:tcPr>
          <w:p w:rsidR="008143B9" w:rsidRPr="008143B9" w:rsidRDefault="008143B9" w:rsidP="00BF56E8">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9.9</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95</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95</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94.47</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BF56E8">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99.4%</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预期目标</w:t>
            </w:r>
          </w:p>
        </w:tc>
        <w:tc>
          <w:tcPr>
            <w:tcW w:w="3550" w:type="dxa"/>
            <w:gridSpan w:val="7"/>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实际完成情况</w:t>
            </w:r>
          </w:p>
        </w:tc>
      </w:tr>
      <w:tr w:rsidR="008143B9" w:rsidRPr="008143B9" w:rsidTr="007E176E">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提高财政管理科学化、规范化水平，保障</w:t>
            </w:r>
            <w:proofErr w:type="gramStart"/>
            <w:r w:rsidRPr="008143B9">
              <w:rPr>
                <w:rFonts w:ascii="宋体" w:eastAsia="宋体" w:hAnsi="宋体" w:cs="宋体" w:hint="eastAsia"/>
                <w:kern w:val="0"/>
                <w:sz w:val="18"/>
                <w:szCs w:val="18"/>
              </w:rPr>
              <w:t>财政国资各项</w:t>
            </w:r>
            <w:proofErr w:type="gramEnd"/>
            <w:r w:rsidRPr="008143B9">
              <w:rPr>
                <w:rFonts w:ascii="宋体" w:eastAsia="宋体" w:hAnsi="宋体" w:cs="宋体" w:hint="eastAsia"/>
                <w:kern w:val="0"/>
                <w:sz w:val="18"/>
                <w:szCs w:val="18"/>
              </w:rPr>
              <w:t>业务工作的顺利推进。</w:t>
            </w:r>
          </w:p>
        </w:tc>
        <w:tc>
          <w:tcPr>
            <w:tcW w:w="3550" w:type="dxa"/>
            <w:gridSpan w:val="7"/>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提高财政管理科学化、规范化水平，保障</w:t>
            </w:r>
            <w:proofErr w:type="gramStart"/>
            <w:r w:rsidRPr="008143B9">
              <w:rPr>
                <w:rFonts w:ascii="宋体" w:eastAsia="宋体" w:hAnsi="宋体" w:cs="宋体" w:hint="eastAsia"/>
                <w:kern w:val="0"/>
                <w:sz w:val="18"/>
                <w:szCs w:val="18"/>
              </w:rPr>
              <w:t>财政国资各项</w:t>
            </w:r>
            <w:proofErr w:type="gramEnd"/>
            <w:r w:rsidRPr="008143B9">
              <w:rPr>
                <w:rFonts w:ascii="宋体" w:eastAsia="宋体" w:hAnsi="宋体" w:cs="宋体" w:hint="eastAsia"/>
                <w:kern w:val="0"/>
                <w:sz w:val="18"/>
                <w:szCs w:val="18"/>
              </w:rPr>
              <w:t>业务工作的顺利推进。</w:t>
            </w:r>
          </w:p>
        </w:tc>
      </w:tr>
      <w:tr w:rsidR="008143B9" w:rsidRPr="008143B9" w:rsidTr="007E176E">
        <w:trPr>
          <w:trHeight w:hRule="exact" w:val="533"/>
          <w:jc w:val="center"/>
        </w:trPr>
        <w:tc>
          <w:tcPr>
            <w:tcW w:w="588"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绩</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效</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lastRenderedPageBreak/>
              <w:t>指</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lastRenderedPageBreak/>
              <w:t>一级指标</w:t>
            </w:r>
          </w:p>
        </w:tc>
        <w:tc>
          <w:tcPr>
            <w:tcW w:w="1112"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偏差原因分析及改进措施</w:t>
            </w:r>
          </w:p>
        </w:tc>
      </w:tr>
      <w:tr w:rsidR="008143B9" w:rsidRPr="008143B9" w:rsidTr="007E176E">
        <w:trPr>
          <w:trHeight w:hRule="exact" w:val="134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产出指标</w:t>
            </w: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指标1：完成部门预决算的单位数量</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应纳入预决算编制范围的单位</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应纳入预决算编制范围的单位</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16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指标2：财政票据及工作资料印刷</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非税票据约10万份</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非税票据约10万份</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87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指标3：采购台式计算机、复印机等办公设备12台</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按照采购管理规定进行设备购置</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按照采购管理规定进行设备购置</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60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指标1：检查程序规范性</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按规定程序</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按规定程序</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03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指标2：经费支出合</w:t>
            </w:r>
            <w:proofErr w:type="gramStart"/>
            <w:r w:rsidRPr="008143B9">
              <w:rPr>
                <w:rFonts w:ascii="宋体" w:eastAsia="宋体" w:hAnsi="宋体" w:cs="宋体" w:hint="eastAsia"/>
                <w:color w:val="000000"/>
                <w:kern w:val="0"/>
                <w:sz w:val="18"/>
                <w:szCs w:val="18"/>
              </w:rPr>
              <w:t>规</w:t>
            </w:r>
            <w:proofErr w:type="gramEnd"/>
            <w:r w:rsidRPr="008143B9">
              <w:rPr>
                <w:rFonts w:ascii="宋体" w:eastAsia="宋体" w:hAnsi="宋体" w:cs="宋体" w:hint="eastAsia"/>
                <w:color w:val="000000"/>
                <w:kern w:val="0"/>
                <w:sz w:val="18"/>
                <w:szCs w:val="18"/>
              </w:rPr>
              <w:t>性</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严格执行相关财经法规、制度</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严格执行相关财经法规、制度</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指标1：票据采购及时</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按序时进度在</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已完成要求</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10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指标2：项目完成时间</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按序时进度在年度内完</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已完成要求</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指标1：项目总成本</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94.47</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94.47</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81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效益指标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经济效益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指标1：保障市直部门非税票</w:t>
            </w:r>
            <w:proofErr w:type="gramStart"/>
            <w:r w:rsidRPr="008143B9">
              <w:rPr>
                <w:rFonts w:ascii="宋体" w:eastAsia="宋体" w:hAnsi="宋体" w:cs="宋体" w:hint="eastAsia"/>
                <w:color w:val="000000"/>
                <w:kern w:val="0"/>
                <w:sz w:val="18"/>
                <w:szCs w:val="18"/>
              </w:rPr>
              <w:t>据正常</w:t>
            </w:r>
            <w:proofErr w:type="gramEnd"/>
            <w:r w:rsidRPr="008143B9">
              <w:rPr>
                <w:rFonts w:ascii="宋体" w:eastAsia="宋体" w:hAnsi="宋体" w:cs="宋体" w:hint="eastAsia"/>
                <w:color w:val="000000"/>
                <w:kern w:val="0"/>
                <w:sz w:val="18"/>
                <w:szCs w:val="18"/>
              </w:rPr>
              <w:t>使用和机关办公的正常运转</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全面推进</w:t>
            </w:r>
            <w:proofErr w:type="gramStart"/>
            <w:r w:rsidRPr="008143B9">
              <w:rPr>
                <w:rFonts w:ascii="宋体" w:eastAsia="宋体" w:hAnsi="宋体" w:cs="宋体" w:hint="eastAsia"/>
                <w:kern w:val="0"/>
                <w:sz w:val="18"/>
                <w:szCs w:val="18"/>
              </w:rPr>
              <w:t>财政国资业务</w:t>
            </w:r>
            <w:proofErr w:type="gramEnd"/>
            <w:r w:rsidRPr="008143B9">
              <w:rPr>
                <w:rFonts w:ascii="宋体" w:eastAsia="宋体" w:hAnsi="宋体" w:cs="宋体" w:hint="eastAsia"/>
                <w:kern w:val="0"/>
                <w:sz w:val="18"/>
                <w:szCs w:val="18"/>
              </w:rPr>
              <w:t>进程</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已完成预期指标</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68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社会效益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指标1：全面推进</w:t>
            </w:r>
            <w:proofErr w:type="gramStart"/>
            <w:r w:rsidRPr="008143B9">
              <w:rPr>
                <w:rFonts w:ascii="宋体" w:eastAsia="宋体" w:hAnsi="宋体" w:cs="宋体" w:hint="eastAsia"/>
                <w:color w:val="000000"/>
                <w:kern w:val="0"/>
                <w:sz w:val="18"/>
                <w:szCs w:val="18"/>
              </w:rPr>
              <w:t>财政国</w:t>
            </w:r>
            <w:proofErr w:type="gramEnd"/>
            <w:r w:rsidRPr="008143B9">
              <w:rPr>
                <w:rFonts w:ascii="宋体" w:eastAsia="宋体" w:hAnsi="宋体" w:cs="宋体" w:hint="eastAsia"/>
                <w:color w:val="000000"/>
                <w:kern w:val="0"/>
                <w:sz w:val="18"/>
                <w:szCs w:val="18"/>
              </w:rPr>
              <w:t>资工作可持续发展</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影响明显</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已完成预期指标</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98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生态效益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指标1：促进经济社会规范运行</w:t>
            </w:r>
            <w:r w:rsidRPr="008143B9">
              <w:rPr>
                <w:rFonts w:ascii="宋体" w:eastAsia="宋体" w:hAnsi="宋体" w:cs="宋体"/>
                <w:sz w:val="24"/>
                <w:szCs w:val="24"/>
              </w:rPr>
              <w:br/>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保障财政资金安全规范</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已完成预期指标</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64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指标1：持续推进</w:t>
            </w:r>
            <w:proofErr w:type="gramStart"/>
            <w:r w:rsidRPr="008143B9">
              <w:rPr>
                <w:rFonts w:ascii="宋体" w:eastAsia="宋体" w:hAnsi="宋体" w:cs="宋体" w:hint="eastAsia"/>
                <w:color w:val="000000"/>
                <w:kern w:val="0"/>
                <w:sz w:val="18"/>
                <w:szCs w:val="18"/>
              </w:rPr>
              <w:t>财政国</w:t>
            </w:r>
            <w:proofErr w:type="gramEnd"/>
            <w:r w:rsidRPr="008143B9">
              <w:rPr>
                <w:rFonts w:ascii="宋体" w:eastAsia="宋体" w:hAnsi="宋体" w:cs="宋体" w:hint="eastAsia"/>
                <w:color w:val="000000"/>
                <w:kern w:val="0"/>
                <w:sz w:val="18"/>
                <w:szCs w:val="18"/>
              </w:rPr>
              <w:t>资工作管理水平方面</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影响明显</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影响明显</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满意度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指标1：公众满意度</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100</w:t>
            </w:r>
          </w:p>
        </w:tc>
        <w:tc>
          <w:tcPr>
            <w:tcW w:w="697" w:type="dxa"/>
            <w:gridSpan w:val="2"/>
            <w:tcBorders>
              <w:top w:val="nil"/>
              <w:left w:val="nil"/>
              <w:bottom w:val="single" w:sz="4" w:space="0" w:color="auto"/>
              <w:right w:val="single" w:sz="4" w:space="0" w:color="auto"/>
            </w:tcBorders>
            <w:vAlign w:val="center"/>
          </w:tcPr>
          <w:p w:rsidR="008143B9" w:rsidRPr="008143B9" w:rsidRDefault="008143B9" w:rsidP="00BF56E8">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99.9</w:t>
            </w:r>
          </w:p>
        </w:tc>
        <w:tc>
          <w:tcPr>
            <w:tcW w:w="143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bl>
    <w:p w:rsidR="008143B9" w:rsidRPr="008143B9" w:rsidRDefault="008143B9" w:rsidP="008143B9">
      <w:pPr>
        <w:rPr>
          <w:rFonts w:ascii="黑体" w:eastAsia="黑体" w:hAnsi="黑体" w:cs="Times New Roman"/>
        </w:rPr>
      </w:pPr>
    </w:p>
    <w:p w:rsidR="008143B9" w:rsidRPr="008143B9" w:rsidRDefault="008143B9" w:rsidP="008143B9">
      <w:pPr>
        <w:rPr>
          <w:rFonts w:ascii="黑体" w:eastAsia="黑体" w:hAnsi="黑体" w:cs="Times New Roman"/>
        </w:rPr>
      </w:pPr>
    </w:p>
    <w:tbl>
      <w:tblPr>
        <w:tblW w:w="9228" w:type="dxa"/>
        <w:jc w:val="center"/>
        <w:tblLayout w:type="fixed"/>
        <w:tblLook w:val="0000"/>
      </w:tblPr>
      <w:tblGrid>
        <w:gridCol w:w="588"/>
        <w:gridCol w:w="980"/>
        <w:gridCol w:w="1112"/>
        <w:gridCol w:w="730"/>
        <w:gridCol w:w="1134"/>
        <w:gridCol w:w="284"/>
        <w:gridCol w:w="1141"/>
        <w:gridCol w:w="843"/>
        <w:gridCol w:w="44"/>
        <w:gridCol w:w="567"/>
        <w:gridCol w:w="98"/>
        <w:gridCol w:w="851"/>
        <w:gridCol w:w="856"/>
      </w:tblGrid>
      <w:tr w:rsidR="008143B9" w:rsidRPr="008143B9" w:rsidTr="007E176E">
        <w:trPr>
          <w:trHeight w:hRule="exact" w:val="454"/>
          <w:jc w:val="center"/>
        </w:trPr>
        <w:tc>
          <w:tcPr>
            <w:tcW w:w="9228" w:type="dxa"/>
            <w:gridSpan w:val="13"/>
            <w:tcBorders>
              <w:top w:val="nil"/>
              <w:left w:val="nil"/>
              <w:bottom w:val="nil"/>
              <w:right w:val="nil"/>
            </w:tcBorders>
            <w:vAlign w:val="center"/>
          </w:tcPr>
          <w:p w:rsidR="008143B9" w:rsidRPr="008143B9" w:rsidRDefault="008143B9" w:rsidP="008143B9">
            <w:pPr>
              <w:widowControl/>
              <w:spacing w:line="320" w:lineRule="exact"/>
              <w:jc w:val="center"/>
              <w:rPr>
                <w:rFonts w:ascii="宋体" w:eastAsia="宋体" w:hAnsi="宋体" w:cs="宋体"/>
                <w:b/>
                <w:bCs/>
                <w:kern w:val="0"/>
                <w:sz w:val="32"/>
                <w:szCs w:val="32"/>
              </w:rPr>
            </w:pPr>
            <w:r w:rsidRPr="008143B9">
              <w:rPr>
                <w:rFonts w:ascii="宋体" w:eastAsia="宋体" w:hAnsi="宋体" w:cs="宋体" w:hint="eastAsia"/>
                <w:b/>
                <w:bCs/>
                <w:kern w:val="0"/>
                <w:sz w:val="32"/>
                <w:szCs w:val="32"/>
              </w:rPr>
              <w:t>项目支出绩效自评表</w:t>
            </w:r>
          </w:p>
        </w:tc>
      </w:tr>
      <w:tr w:rsidR="008143B9" w:rsidRPr="008143B9" w:rsidTr="007E176E">
        <w:trPr>
          <w:trHeight w:val="201"/>
          <w:jc w:val="center"/>
        </w:trPr>
        <w:tc>
          <w:tcPr>
            <w:tcW w:w="9228" w:type="dxa"/>
            <w:gridSpan w:val="13"/>
            <w:tcBorders>
              <w:top w:val="nil"/>
              <w:left w:val="nil"/>
              <w:bottom w:val="nil"/>
              <w:right w:val="nil"/>
            </w:tcBorders>
          </w:tcPr>
          <w:p w:rsidR="008143B9" w:rsidRPr="008143B9" w:rsidRDefault="008143B9" w:rsidP="008143B9">
            <w:pPr>
              <w:widowControl/>
              <w:jc w:val="center"/>
              <w:rPr>
                <w:rFonts w:ascii="宋体" w:eastAsia="宋体" w:hAnsi="宋体" w:cs="宋体"/>
                <w:kern w:val="0"/>
                <w:sz w:val="22"/>
              </w:rPr>
            </w:pPr>
            <w:r w:rsidRPr="008143B9">
              <w:rPr>
                <w:rFonts w:ascii="宋体" w:eastAsia="宋体" w:hAnsi="宋体" w:cs="宋体" w:hint="eastAsia"/>
                <w:kern w:val="0"/>
                <w:sz w:val="22"/>
              </w:rPr>
              <w:t>（   2022 年度）</w:t>
            </w:r>
          </w:p>
        </w:tc>
      </w:tr>
      <w:tr w:rsidR="008143B9" w:rsidRPr="008143B9" w:rsidTr="007E176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项目名称</w:t>
            </w:r>
          </w:p>
        </w:tc>
        <w:tc>
          <w:tcPr>
            <w:tcW w:w="7660" w:type="dxa"/>
            <w:gridSpan w:val="11"/>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单位运行劳务费</w:t>
            </w:r>
          </w:p>
        </w:tc>
      </w:tr>
      <w:tr w:rsidR="008143B9" w:rsidRPr="008143B9" w:rsidTr="007E176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主管部门</w:t>
            </w:r>
          </w:p>
        </w:tc>
        <w:tc>
          <w:tcPr>
            <w:tcW w:w="4401"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4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实施单位</w:t>
            </w:r>
          </w:p>
        </w:tc>
        <w:tc>
          <w:tcPr>
            <w:tcW w:w="2416"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项目资金</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年初预算数</w:t>
            </w:r>
          </w:p>
        </w:tc>
        <w:tc>
          <w:tcPr>
            <w:tcW w:w="142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全年预算数</w:t>
            </w:r>
          </w:p>
        </w:tc>
        <w:tc>
          <w:tcPr>
            <w:tcW w:w="84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全年执行数</w:t>
            </w:r>
          </w:p>
        </w:tc>
        <w:tc>
          <w:tcPr>
            <w:tcW w:w="709" w:type="dxa"/>
            <w:gridSpan w:val="3"/>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851"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rPr>
                <w:rFonts w:ascii="宋体" w:eastAsia="宋体" w:hAnsi="宋体" w:cs="宋体"/>
                <w:kern w:val="0"/>
                <w:sz w:val="18"/>
                <w:szCs w:val="18"/>
              </w:rPr>
            </w:pPr>
            <w:r w:rsidRPr="008143B9">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w:t>
            </w:r>
          </w:p>
        </w:tc>
        <w:tc>
          <w:tcPr>
            <w:tcW w:w="142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w:t>
            </w:r>
          </w:p>
        </w:tc>
        <w:tc>
          <w:tcPr>
            <w:tcW w:w="84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49.95</w:t>
            </w:r>
          </w:p>
        </w:tc>
        <w:tc>
          <w:tcPr>
            <w:tcW w:w="709" w:type="dxa"/>
            <w:gridSpan w:val="3"/>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1"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99.9</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9.9</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w:t>
            </w:r>
          </w:p>
        </w:tc>
        <w:tc>
          <w:tcPr>
            <w:tcW w:w="142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w:t>
            </w:r>
          </w:p>
        </w:tc>
        <w:tc>
          <w:tcPr>
            <w:tcW w:w="84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49.95</w:t>
            </w:r>
          </w:p>
        </w:tc>
        <w:tc>
          <w:tcPr>
            <w:tcW w:w="709" w:type="dxa"/>
            <w:gridSpan w:val="3"/>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42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4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42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43"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年度总体目标</w:t>
            </w:r>
          </w:p>
        </w:tc>
        <w:tc>
          <w:tcPr>
            <w:tcW w:w="5381"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预期目标</w:t>
            </w:r>
          </w:p>
        </w:tc>
        <w:tc>
          <w:tcPr>
            <w:tcW w:w="3259"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实际完成情况</w:t>
            </w:r>
          </w:p>
        </w:tc>
      </w:tr>
      <w:tr w:rsidR="008143B9" w:rsidRPr="008143B9" w:rsidTr="007E176E">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5381"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保障劳务派遣人员的工资待遇正常发放，维护职工合法权益，提高工作积极性。</w:t>
            </w:r>
          </w:p>
        </w:tc>
        <w:tc>
          <w:tcPr>
            <w:tcW w:w="3259"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完成了预期目标</w:t>
            </w:r>
          </w:p>
        </w:tc>
      </w:tr>
      <w:tr w:rsidR="008143B9" w:rsidRPr="008143B9" w:rsidTr="007E176E">
        <w:trPr>
          <w:trHeight w:hRule="exact" w:val="533"/>
          <w:jc w:val="center"/>
        </w:trPr>
        <w:tc>
          <w:tcPr>
            <w:tcW w:w="588"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绩</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效</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三级指标</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指标值</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偏差原因分析及改进措施</w:t>
            </w:r>
          </w:p>
        </w:tc>
      </w:tr>
      <w:tr w:rsidR="008143B9" w:rsidRPr="008143B9" w:rsidTr="007E176E">
        <w:trPr>
          <w:trHeight w:hRule="exact" w:val="92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产出指标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指标1：聘用5名劳务</w:t>
            </w:r>
            <w:r w:rsidRPr="008143B9">
              <w:rPr>
                <w:rFonts w:ascii="宋体" w:eastAsia="宋体" w:hAnsi="宋体" w:cs="宋体" w:hint="eastAsia"/>
                <w:kern w:val="0"/>
                <w:sz w:val="18"/>
                <w:szCs w:val="18"/>
              </w:rPr>
              <w:t>派遣人员、6名基层</w:t>
            </w:r>
            <w:proofErr w:type="gramStart"/>
            <w:r w:rsidRPr="008143B9">
              <w:rPr>
                <w:rFonts w:ascii="宋体" w:eastAsia="宋体" w:hAnsi="宋体" w:cs="宋体" w:hint="eastAsia"/>
                <w:kern w:val="0"/>
                <w:sz w:val="18"/>
                <w:szCs w:val="18"/>
              </w:rPr>
              <w:t>特</w:t>
            </w:r>
            <w:proofErr w:type="gramEnd"/>
            <w:r w:rsidRPr="008143B9">
              <w:rPr>
                <w:rFonts w:ascii="宋体" w:eastAsia="宋体" w:hAnsi="宋体" w:cs="宋体" w:hint="eastAsia"/>
                <w:kern w:val="0"/>
                <w:sz w:val="18"/>
                <w:szCs w:val="18"/>
              </w:rPr>
              <w:t>岗人员和1名公益性岗位人员</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辅助完成机关日常工作</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已完成年度要求</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56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指标1：高质量完成辅助机关日常工作</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高质量完成辅助机关日常工作</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完成年度要求</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85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指标2：经费支出合</w:t>
            </w:r>
            <w:proofErr w:type="gramStart"/>
            <w:r w:rsidRPr="008143B9">
              <w:rPr>
                <w:rFonts w:ascii="宋体" w:eastAsia="宋体" w:hAnsi="宋体" w:cs="宋体" w:hint="eastAsia"/>
                <w:color w:val="000000"/>
                <w:kern w:val="0"/>
                <w:sz w:val="18"/>
                <w:szCs w:val="18"/>
              </w:rPr>
              <w:t>规</w:t>
            </w:r>
            <w:proofErr w:type="gramEnd"/>
            <w:r w:rsidRPr="008143B9">
              <w:rPr>
                <w:rFonts w:ascii="宋体" w:eastAsia="宋体" w:hAnsi="宋体" w:cs="宋体" w:hint="eastAsia"/>
                <w:color w:val="000000"/>
                <w:kern w:val="0"/>
                <w:sz w:val="18"/>
                <w:szCs w:val="18"/>
              </w:rPr>
              <w:t>性</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严格执行相关财经法规、制度等规定</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严格执行相关财经法规、制度等规定</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57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指标1：经费支出时效性</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及时支付</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及时支付</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15</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15</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56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指标1：项目总成本</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49.95</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49.95</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97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效益指标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经济效益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指标1：是否促进区域经经济增长</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一定程度促进区域经经济增长</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一定程度促进区域经经济增长</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52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社会效益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指标1：是否对群众业余生活带来变化</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未对群众业余生活带来明显、不利变化</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完成年度要求</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68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生态效益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指标1：是否对当地生态环境造成影响</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未对周边生态环境带来影响</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完成年度要求</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94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指标1：项目实施后一定时期内是否有可持续影响</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进一步辅助机关日常工作</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完成年度要求</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96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满意度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w:t>
            </w:r>
            <w:r w:rsidRPr="008143B9">
              <w:rPr>
                <w:rFonts w:ascii="宋体" w:eastAsia="宋体" w:hAnsi="宋体" w:cs="宋体"/>
                <w:color w:val="000000"/>
                <w:kern w:val="0"/>
                <w:sz w:val="18"/>
                <w:szCs w:val="18"/>
              </w:rPr>
              <w:t xml:space="preserve"> </w:t>
            </w:r>
            <w:r w:rsidRPr="008143B9">
              <w:rPr>
                <w:rFonts w:ascii="宋体" w:eastAsia="宋体" w:hAnsi="宋体" w:cs="宋体" w:hint="eastAsia"/>
                <w:color w:val="000000"/>
                <w:kern w:val="0"/>
                <w:sz w:val="18"/>
                <w:szCs w:val="18"/>
              </w:rPr>
              <w:t>项目受益人满意</w:t>
            </w:r>
          </w:p>
        </w:tc>
        <w:tc>
          <w:tcPr>
            <w:tcW w:w="114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满意</w:t>
            </w:r>
          </w:p>
        </w:tc>
        <w:tc>
          <w:tcPr>
            <w:tcW w:w="88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满意</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6856" w:type="dxa"/>
            <w:gridSpan w:val="9"/>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100</w:t>
            </w:r>
          </w:p>
        </w:tc>
        <w:tc>
          <w:tcPr>
            <w:tcW w:w="94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99.9</w:t>
            </w:r>
          </w:p>
        </w:tc>
        <w:tc>
          <w:tcPr>
            <w:tcW w:w="856" w:type="dxa"/>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bl>
    <w:p w:rsidR="008143B9" w:rsidRPr="008143B9" w:rsidRDefault="008143B9" w:rsidP="008143B9">
      <w:pPr>
        <w:rPr>
          <w:rFonts w:ascii="Calibri" w:eastAsia="宋体" w:hAnsi="Calibri" w:cs="Times New Roman"/>
        </w:rPr>
      </w:pPr>
    </w:p>
    <w:tbl>
      <w:tblPr>
        <w:tblW w:w="9228" w:type="dxa"/>
        <w:jc w:val="center"/>
        <w:tblLayout w:type="fixed"/>
        <w:tblLook w:val="0000"/>
      </w:tblPr>
      <w:tblGrid>
        <w:gridCol w:w="588"/>
        <w:gridCol w:w="980"/>
        <w:gridCol w:w="1112"/>
        <w:gridCol w:w="730"/>
        <w:gridCol w:w="1134"/>
        <w:gridCol w:w="284"/>
        <w:gridCol w:w="850"/>
        <w:gridCol w:w="851"/>
        <w:gridCol w:w="283"/>
        <w:gridCol w:w="284"/>
        <w:gridCol w:w="425"/>
        <w:gridCol w:w="142"/>
        <w:gridCol w:w="709"/>
        <w:gridCol w:w="856"/>
      </w:tblGrid>
      <w:tr w:rsidR="008143B9" w:rsidRPr="008143B9" w:rsidTr="007E176E">
        <w:trPr>
          <w:trHeight w:hRule="exact" w:val="454"/>
          <w:jc w:val="center"/>
        </w:trPr>
        <w:tc>
          <w:tcPr>
            <w:tcW w:w="9228" w:type="dxa"/>
            <w:gridSpan w:val="14"/>
            <w:tcBorders>
              <w:top w:val="nil"/>
              <w:left w:val="nil"/>
              <w:bottom w:val="nil"/>
              <w:right w:val="nil"/>
            </w:tcBorders>
            <w:vAlign w:val="center"/>
          </w:tcPr>
          <w:p w:rsidR="008143B9" w:rsidRPr="008143B9" w:rsidRDefault="008143B9" w:rsidP="008143B9">
            <w:pPr>
              <w:widowControl/>
              <w:spacing w:line="320" w:lineRule="exact"/>
              <w:jc w:val="center"/>
              <w:rPr>
                <w:rFonts w:ascii="宋体" w:eastAsia="宋体" w:hAnsi="宋体" w:cs="宋体"/>
                <w:b/>
                <w:bCs/>
                <w:kern w:val="0"/>
                <w:sz w:val="32"/>
                <w:szCs w:val="32"/>
              </w:rPr>
            </w:pPr>
            <w:r w:rsidRPr="008143B9">
              <w:rPr>
                <w:rFonts w:ascii="宋体" w:eastAsia="宋体" w:hAnsi="宋体" w:cs="宋体" w:hint="eastAsia"/>
                <w:b/>
                <w:bCs/>
                <w:kern w:val="0"/>
                <w:sz w:val="32"/>
                <w:szCs w:val="32"/>
              </w:rPr>
              <w:t>项目支出绩效自评表</w:t>
            </w:r>
          </w:p>
        </w:tc>
      </w:tr>
      <w:tr w:rsidR="008143B9" w:rsidRPr="008143B9" w:rsidTr="007E176E">
        <w:trPr>
          <w:trHeight w:val="201"/>
          <w:jc w:val="center"/>
        </w:trPr>
        <w:tc>
          <w:tcPr>
            <w:tcW w:w="9228" w:type="dxa"/>
            <w:gridSpan w:val="14"/>
            <w:tcBorders>
              <w:top w:val="nil"/>
              <w:left w:val="nil"/>
              <w:bottom w:val="nil"/>
              <w:right w:val="nil"/>
            </w:tcBorders>
          </w:tcPr>
          <w:p w:rsidR="008143B9" w:rsidRPr="008143B9" w:rsidRDefault="008143B9" w:rsidP="008143B9">
            <w:pPr>
              <w:widowControl/>
              <w:jc w:val="center"/>
              <w:rPr>
                <w:rFonts w:ascii="宋体" w:eastAsia="宋体" w:hAnsi="宋体" w:cs="宋体"/>
                <w:kern w:val="0"/>
                <w:sz w:val="22"/>
              </w:rPr>
            </w:pPr>
            <w:r w:rsidRPr="008143B9">
              <w:rPr>
                <w:rFonts w:ascii="宋体" w:eastAsia="宋体" w:hAnsi="宋体" w:cs="宋体" w:hint="eastAsia"/>
                <w:kern w:val="0"/>
                <w:sz w:val="22"/>
              </w:rPr>
              <w:t>（   2022 年度）</w:t>
            </w:r>
          </w:p>
        </w:tc>
      </w:tr>
      <w:tr w:rsidR="008143B9" w:rsidRPr="008143B9" w:rsidTr="007E176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项目名称</w:t>
            </w:r>
          </w:p>
        </w:tc>
        <w:tc>
          <w:tcPr>
            <w:tcW w:w="7660" w:type="dxa"/>
            <w:gridSpan w:val="1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国库集中支付运转经费</w:t>
            </w:r>
          </w:p>
        </w:tc>
      </w:tr>
      <w:tr w:rsidR="008143B9" w:rsidRPr="008143B9" w:rsidTr="007E176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实施单位</w:t>
            </w:r>
          </w:p>
        </w:tc>
        <w:tc>
          <w:tcPr>
            <w:tcW w:w="2416"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项目资金</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rPr>
                <w:rFonts w:ascii="宋体" w:eastAsia="宋体" w:hAnsi="宋体" w:cs="宋体"/>
                <w:kern w:val="0"/>
                <w:sz w:val="18"/>
                <w:szCs w:val="18"/>
              </w:rPr>
            </w:pPr>
            <w:r w:rsidRPr="008143B9">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42</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42</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42</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42</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42</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42</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预期目标</w:t>
            </w:r>
          </w:p>
        </w:tc>
        <w:tc>
          <w:tcPr>
            <w:tcW w:w="3550" w:type="dxa"/>
            <w:gridSpan w:val="7"/>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实际完成情况</w:t>
            </w:r>
          </w:p>
        </w:tc>
      </w:tr>
      <w:tr w:rsidR="008143B9" w:rsidRPr="008143B9" w:rsidTr="007E176E">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提高国库集中支付管理的科学化、规范化、信息化水平，继续深化国库集中支付制度。</w:t>
            </w:r>
          </w:p>
        </w:tc>
        <w:tc>
          <w:tcPr>
            <w:tcW w:w="3550" w:type="dxa"/>
            <w:gridSpan w:val="7"/>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已成成预期目标</w:t>
            </w:r>
          </w:p>
        </w:tc>
      </w:tr>
      <w:tr w:rsidR="008143B9" w:rsidRPr="008143B9" w:rsidTr="007E176E">
        <w:trPr>
          <w:trHeight w:hRule="exact" w:val="533"/>
          <w:jc w:val="center"/>
        </w:trPr>
        <w:tc>
          <w:tcPr>
            <w:tcW w:w="588"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lastRenderedPageBreak/>
              <w:t>绩</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效</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偏差原因分析及改进措施</w:t>
            </w:r>
          </w:p>
        </w:tc>
      </w:tr>
      <w:tr w:rsidR="008143B9" w:rsidRPr="008143B9" w:rsidTr="007E176E">
        <w:trPr>
          <w:trHeight w:hRule="exact" w:val="69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产出指标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指标1：集中支付系统</w:t>
            </w:r>
            <w:proofErr w:type="gramStart"/>
            <w:r w:rsidRPr="008143B9">
              <w:rPr>
                <w:rFonts w:ascii="宋体" w:eastAsia="宋体" w:hAnsi="宋体" w:cs="宋体" w:hint="eastAsia"/>
                <w:color w:val="000000"/>
                <w:kern w:val="0"/>
                <w:sz w:val="18"/>
                <w:szCs w:val="18"/>
              </w:rPr>
              <w:t>和财管平台</w:t>
            </w:r>
            <w:proofErr w:type="gramEnd"/>
            <w:r w:rsidRPr="008143B9">
              <w:rPr>
                <w:rFonts w:ascii="宋体" w:eastAsia="宋体" w:hAnsi="宋体" w:cs="宋体" w:hint="eastAsia"/>
                <w:color w:val="000000"/>
                <w:kern w:val="0"/>
                <w:sz w:val="18"/>
                <w:szCs w:val="18"/>
              </w:rPr>
              <w:t>系统正常运行。</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系统正常运行，资金支付及账务处理顺利开展</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系统正常运行，资金支付及账务处理顺利开展</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69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指标1：及时下达用款计划，安全及时支付资金</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在规定时限内下达计划和完成资金支付</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在规定时限内下达计划和完成资金支付</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48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指标2：高效办理国库集中支付业务</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指导和监督市级国库业务，按规定开展市级国库管理工作</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已完成年度任务</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66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w:t>
            </w:r>
            <w:r w:rsidRPr="008143B9">
              <w:rPr>
                <w:rFonts w:ascii="宋体" w:eastAsia="宋体" w:hAnsi="宋体" w:cs="宋体"/>
                <w:color w:val="000000"/>
                <w:kern w:val="0"/>
                <w:sz w:val="18"/>
                <w:szCs w:val="18"/>
              </w:rPr>
              <w:t xml:space="preserve"> </w:t>
            </w:r>
            <w:r w:rsidRPr="008143B9">
              <w:rPr>
                <w:rFonts w:ascii="宋体" w:eastAsia="宋体" w:hAnsi="宋体" w:cs="宋体" w:hint="eastAsia"/>
                <w:color w:val="000000"/>
                <w:kern w:val="0"/>
                <w:sz w:val="18"/>
                <w:szCs w:val="18"/>
              </w:rPr>
              <w:t>资金支付是否及时</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资金及时支付</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资金及时支付</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06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指标2：网络专线安全运转，确保国库集中支付正常运转</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网络专线安全运转，确保国库集中支付正常运转</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已完成预期指标</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81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指标1：严格按预算支出，控制成本</w:t>
            </w:r>
            <w:r w:rsidRPr="008143B9">
              <w:rPr>
                <w:rFonts w:ascii="宋体" w:eastAsia="宋体" w:hAnsi="宋体" w:cs="宋体"/>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在年度预算内支付</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完成年度要求</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91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效益指标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经济效益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指标1：是否促进区域经经济增长</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一定程度促进区域经经济增长</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完成年度要求</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15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社会效益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w:t>
            </w:r>
            <w:r w:rsidRPr="008143B9">
              <w:rPr>
                <w:rFonts w:ascii="宋体" w:eastAsia="宋体" w:hAnsi="宋体" w:cs="宋体"/>
                <w:color w:val="000000"/>
                <w:kern w:val="0"/>
                <w:sz w:val="18"/>
                <w:szCs w:val="18"/>
              </w:rPr>
              <w:t>保障</w:t>
            </w:r>
            <w:r w:rsidRPr="008143B9">
              <w:rPr>
                <w:rFonts w:ascii="宋体" w:eastAsia="宋体" w:hAnsi="宋体" w:cs="宋体" w:hint="eastAsia"/>
                <w:color w:val="000000"/>
                <w:kern w:val="0"/>
                <w:sz w:val="18"/>
                <w:szCs w:val="18"/>
              </w:rPr>
              <w:t>我市</w:t>
            </w:r>
            <w:r w:rsidRPr="008143B9">
              <w:rPr>
                <w:rFonts w:ascii="宋体" w:eastAsia="宋体" w:hAnsi="宋体" w:cs="宋体"/>
                <w:color w:val="000000"/>
                <w:kern w:val="0"/>
                <w:sz w:val="18"/>
                <w:szCs w:val="18"/>
              </w:rPr>
              <w:t>国库集中支付业务正常开展</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促进国库改革顺利进行</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完成年度要求</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05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生态效益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指标1：是否对当地生态环境造成影响</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未对当地生态环境造成影响</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18"/>
                <w:szCs w:val="18"/>
              </w:rPr>
              <w:t>未对当地生态环境造成影响</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36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w:t>
            </w:r>
            <w:r w:rsidRPr="008143B9">
              <w:rPr>
                <w:rFonts w:ascii="宋体" w:eastAsia="宋体" w:hAnsi="宋体" w:cs="宋体"/>
                <w:color w:val="000000"/>
                <w:kern w:val="0"/>
                <w:sz w:val="18"/>
                <w:szCs w:val="18"/>
              </w:rPr>
              <w:t>保障我局国库集中支付业务可持续</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kern w:val="0"/>
                <w:sz w:val="18"/>
                <w:szCs w:val="18"/>
              </w:rPr>
              <w:t>有利于财政国库集中支付业务的发展</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完成年度要求</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54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满意度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指标1：预算单位满意程度</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满意</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满意</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100</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bl>
    <w:p w:rsidR="008143B9" w:rsidRDefault="008143B9" w:rsidP="008143B9">
      <w:pPr>
        <w:rPr>
          <w:rFonts w:ascii="黑体" w:eastAsia="黑体" w:hAnsi="黑体" w:cs="Times New Roman" w:hint="eastAsia"/>
        </w:rPr>
      </w:pPr>
    </w:p>
    <w:p w:rsidR="002C21E7" w:rsidRDefault="002C21E7" w:rsidP="008143B9">
      <w:pPr>
        <w:rPr>
          <w:rFonts w:ascii="黑体" w:eastAsia="黑体" w:hAnsi="黑体" w:cs="Times New Roman" w:hint="eastAsia"/>
        </w:rPr>
      </w:pPr>
    </w:p>
    <w:p w:rsidR="002C21E7" w:rsidRDefault="002C21E7" w:rsidP="008143B9">
      <w:pPr>
        <w:rPr>
          <w:rFonts w:ascii="黑体" w:eastAsia="黑体" w:hAnsi="黑体" w:cs="Times New Roman" w:hint="eastAsia"/>
        </w:rPr>
      </w:pPr>
    </w:p>
    <w:p w:rsidR="002C21E7" w:rsidRPr="008143B9" w:rsidRDefault="002C21E7" w:rsidP="008143B9">
      <w:pPr>
        <w:rPr>
          <w:rFonts w:ascii="黑体" w:eastAsia="黑体" w:hAnsi="黑体" w:cs="Times New Roman"/>
        </w:rPr>
      </w:pPr>
    </w:p>
    <w:tbl>
      <w:tblPr>
        <w:tblW w:w="9228" w:type="dxa"/>
        <w:jc w:val="center"/>
        <w:tblLayout w:type="fixed"/>
        <w:tblLook w:val="0000"/>
      </w:tblPr>
      <w:tblGrid>
        <w:gridCol w:w="588"/>
        <w:gridCol w:w="980"/>
        <w:gridCol w:w="1112"/>
        <w:gridCol w:w="730"/>
        <w:gridCol w:w="1134"/>
        <w:gridCol w:w="284"/>
        <w:gridCol w:w="850"/>
        <w:gridCol w:w="851"/>
        <w:gridCol w:w="283"/>
        <w:gridCol w:w="284"/>
        <w:gridCol w:w="425"/>
        <w:gridCol w:w="142"/>
        <w:gridCol w:w="709"/>
        <w:gridCol w:w="856"/>
      </w:tblGrid>
      <w:tr w:rsidR="008143B9" w:rsidRPr="008143B9" w:rsidTr="007E176E">
        <w:trPr>
          <w:trHeight w:hRule="exact" w:val="454"/>
          <w:jc w:val="center"/>
        </w:trPr>
        <w:tc>
          <w:tcPr>
            <w:tcW w:w="9228" w:type="dxa"/>
            <w:gridSpan w:val="14"/>
            <w:tcBorders>
              <w:top w:val="nil"/>
              <w:left w:val="nil"/>
              <w:bottom w:val="nil"/>
              <w:right w:val="nil"/>
            </w:tcBorders>
            <w:vAlign w:val="center"/>
          </w:tcPr>
          <w:p w:rsidR="008143B9" w:rsidRPr="008143B9" w:rsidRDefault="008143B9" w:rsidP="008143B9">
            <w:pPr>
              <w:widowControl/>
              <w:spacing w:line="320" w:lineRule="exact"/>
              <w:jc w:val="center"/>
              <w:rPr>
                <w:rFonts w:ascii="宋体" w:eastAsia="宋体" w:hAnsi="宋体" w:cs="宋体"/>
                <w:b/>
                <w:bCs/>
                <w:kern w:val="0"/>
                <w:sz w:val="32"/>
                <w:szCs w:val="32"/>
              </w:rPr>
            </w:pPr>
            <w:r w:rsidRPr="008143B9">
              <w:rPr>
                <w:rFonts w:ascii="宋体" w:eastAsia="宋体" w:hAnsi="宋体" w:cs="宋体" w:hint="eastAsia"/>
                <w:b/>
                <w:bCs/>
                <w:kern w:val="0"/>
                <w:sz w:val="32"/>
                <w:szCs w:val="32"/>
              </w:rPr>
              <w:lastRenderedPageBreak/>
              <w:t>项目支出绩效自评表</w:t>
            </w:r>
          </w:p>
        </w:tc>
      </w:tr>
      <w:tr w:rsidR="008143B9" w:rsidRPr="008143B9" w:rsidTr="007E176E">
        <w:trPr>
          <w:trHeight w:val="201"/>
          <w:jc w:val="center"/>
        </w:trPr>
        <w:tc>
          <w:tcPr>
            <w:tcW w:w="9228" w:type="dxa"/>
            <w:gridSpan w:val="14"/>
            <w:tcBorders>
              <w:top w:val="nil"/>
              <w:left w:val="nil"/>
              <w:bottom w:val="nil"/>
              <w:right w:val="nil"/>
            </w:tcBorders>
          </w:tcPr>
          <w:p w:rsidR="008143B9" w:rsidRPr="008143B9" w:rsidRDefault="008143B9" w:rsidP="008143B9">
            <w:pPr>
              <w:widowControl/>
              <w:jc w:val="center"/>
              <w:rPr>
                <w:rFonts w:ascii="宋体" w:eastAsia="宋体" w:hAnsi="宋体" w:cs="宋体"/>
                <w:kern w:val="0"/>
                <w:sz w:val="22"/>
              </w:rPr>
            </w:pPr>
            <w:r w:rsidRPr="008143B9">
              <w:rPr>
                <w:rFonts w:ascii="宋体" w:eastAsia="宋体" w:hAnsi="宋体" w:cs="宋体" w:hint="eastAsia"/>
                <w:kern w:val="0"/>
                <w:sz w:val="22"/>
              </w:rPr>
              <w:t>（   2022 年度）</w:t>
            </w:r>
          </w:p>
        </w:tc>
      </w:tr>
      <w:tr w:rsidR="008143B9" w:rsidRPr="008143B9" w:rsidTr="007E176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项目名称</w:t>
            </w:r>
          </w:p>
        </w:tc>
        <w:tc>
          <w:tcPr>
            <w:tcW w:w="7660" w:type="dxa"/>
            <w:gridSpan w:val="1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财政监督绩效管理经费</w:t>
            </w:r>
          </w:p>
        </w:tc>
      </w:tr>
      <w:tr w:rsidR="008143B9" w:rsidRPr="008143B9" w:rsidTr="007E176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实施单位</w:t>
            </w:r>
          </w:p>
        </w:tc>
        <w:tc>
          <w:tcPr>
            <w:tcW w:w="2416"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项目资金</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rPr>
                <w:rFonts w:ascii="宋体" w:eastAsia="宋体" w:hAnsi="宋体" w:cs="宋体"/>
                <w:kern w:val="0"/>
                <w:sz w:val="18"/>
                <w:szCs w:val="18"/>
              </w:rPr>
            </w:pPr>
            <w:r w:rsidRPr="008143B9">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预期目标</w:t>
            </w:r>
          </w:p>
        </w:tc>
        <w:tc>
          <w:tcPr>
            <w:tcW w:w="3550" w:type="dxa"/>
            <w:gridSpan w:val="7"/>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实际完成情况</w:t>
            </w:r>
          </w:p>
        </w:tc>
      </w:tr>
      <w:tr w:rsidR="008143B9" w:rsidRPr="008143B9" w:rsidTr="007E176E">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强化财政绩效管理，提高监督检查水平，推动购买服务项目高质量实施，提高财政资金的使用效益。</w:t>
            </w:r>
            <w:r w:rsidRPr="008143B9">
              <w:rPr>
                <w:rFonts w:ascii="宋体" w:eastAsia="宋体" w:hAnsi="宋体" w:cs="宋体" w:hint="eastAsia"/>
                <w:kern w:val="0"/>
                <w:sz w:val="18"/>
                <w:szCs w:val="18"/>
              </w:rPr>
              <w:tab/>
            </w:r>
          </w:p>
        </w:tc>
        <w:tc>
          <w:tcPr>
            <w:tcW w:w="3550" w:type="dxa"/>
            <w:gridSpan w:val="7"/>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已完成预期目标</w:t>
            </w:r>
          </w:p>
        </w:tc>
      </w:tr>
      <w:tr w:rsidR="008143B9" w:rsidRPr="008143B9" w:rsidTr="007E176E">
        <w:trPr>
          <w:trHeight w:hRule="exact" w:val="533"/>
          <w:jc w:val="center"/>
        </w:trPr>
        <w:tc>
          <w:tcPr>
            <w:tcW w:w="588"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绩</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效</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偏差原因分析及改进措施</w:t>
            </w:r>
          </w:p>
        </w:tc>
      </w:tr>
      <w:tr w:rsidR="008143B9" w:rsidRPr="008143B9" w:rsidTr="007E176E">
        <w:trPr>
          <w:trHeight w:hRule="exact" w:val="76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产出指标</w:t>
            </w:r>
          </w:p>
        </w:tc>
        <w:tc>
          <w:tcPr>
            <w:tcW w:w="1112"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  会计信息质量检查</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6家</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6家</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57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bottom"/>
          </w:tcPr>
          <w:p w:rsidR="008143B9" w:rsidRPr="008143B9" w:rsidRDefault="008143B9" w:rsidP="008143B9">
            <w:pPr>
              <w:widowControl/>
              <w:jc w:val="left"/>
              <w:textAlignment w:val="bottom"/>
              <w:rPr>
                <w:rFonts w:ascii="宋体" w:eastAsia="宋体" w:hAnsi="宋体" w:cs="宋体"/>
                <w:color w:val="000000"/>
                <w:sz w:val="36"/>
                <w:szCs w:val="36"/>
              </w:rPr>
            </w:pPr>
            <w:r w:rsidRPr="008143B9">
              <w:rPr>
                <w:rFonts w:ascii="宋体" w:eastAsia="宋体" w:hAnsi="宋体" w:cs="宋体" w:hint="eastAsia"/>
                <w:color w:val="000000"/>
                <w:kern w:val="0"/>
                <w:sz w:val="18"/>
                <w:szCs w:val="18"/>
              </w:rPr>
              <w:t>指标2：重点项目财政绩效评价</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13个</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13个</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52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指标3：部门整体支出绩效评价</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8家</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8家</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54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指标4：完成</w:t>
            </w:r>
            <w:proofErr w:type="gramStart"/>
            <w:r w:rsidRPr="008143B9">
              <w:rPr>
                <w:rFonts w:ascii="宋体" w:eastAsia="宋体" w:hAnsi="宋体" w:cs="宋体" w:hint="eastAsia"/>
                <w:color w:val="000000"/>
                <w:kern w:val="0"/>
                <w:sz w:val="18"/>
                <w:szCs w:val="18"/>
              </w:rPr>
              <w:t>国企专项</w:t>
            </w:r>
            <w:proofErr w:type="gramEnd"/>
            <w:r w:rsidRPr="008143B9">
              <w:rPr>
                <w:rFonts w:ascii="宋体" w:eastAsia="宋体" w:hAnsi="宋体" w:cs="宋体" w:hint="eastAsia"/>
                <w:color w:val="000000"/>
                <w:kern w:val="0"/>
                <w:sz w:val="18"/>
                <w:szCs w:val="18"/>
              </w:rPr>
              <w:t>审计</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12家</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12家</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92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指标1：经费支出合</w:t>
            </w:r>
            <w:proofErr w:type="gramStart"/>
            <w:r w:rsidRPr="008143B9">
              <w:rPr>
                <w:rFonts w:ascii="宋体" w:eastAsia="宋体" w:hAnsi="宋体" w:cs="宋体" w:hint="eastAsia"/>
                <w:color w:val="000000"/>
                <w:kern w:val="0"/>
                <w:sz w:val="18"/>
                <w:szCs w:val="18"/>
              </w:rPr>
              <w:t>规</w:t>
            </w:r>
            <w:proofErr w:type="gramEnd"/>
            <w:r w:rsidRPr="008143B9">
              <w:rPr>
                <w:rFonts w:ascii="宋体" w:eastAsia="宋体" w:hAnsi="宋体" w:cs="宋体" w:hint="eastAsia"/>
                <w:color w:val="000000"/>
                <w:kern w:val="0"/>
                <w:sz w:val="18"/>
                <w:szCs w:val="18"/>
              </w:rPr>
              <w:t>性</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严格执行相关财经法规、制度等规定</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严格执行相关财经法规、制度等规定</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82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指标2：检查程序规范性</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按规定程序</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按规定程序</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00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指标3：报告提交及时性</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及时有效提交审计报告</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及时有效提交审计报告</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68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 2022年度全部完成检查任务</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12月底前完成</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12月底前完成</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76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指标2：经费支出时效性</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及时支付</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及时支付</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指标1：项目总成本</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50万元</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50万元</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46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效益指标</w:t>
            </w: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经济效益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指标1：提高监管有效性</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加强监管和考核的准确性和有效性</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加强监管和考核的准确性和有效性</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63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 监管效能提升</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加强监管和考核的准确性和有效性</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加强监管和考核的准确性和有效性</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70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社会效益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指标1：保障财政资金安全、规范</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影响明显</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影响明显</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74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指标2：对监督检查水平及能力的影响程度</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影响明显</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影响明显</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生态效益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指标1：无</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无</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无</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指标2：无</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无</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无</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81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指标1：全面推进绩效管理</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影响明显</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影响明显</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满意度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指标1：企业认可度</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指标2：被评价单位满意度</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288"/>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100</w:t>
            </w:r>
          </w:p>
        </w:tc>
        <w:tc>
          <w:tcPr>
            <w:tcW w:w="1565"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bl>
    <w:p w:rsidR="008143B9" w:rsidRPr="008143B9" w:rsidRDefault="008143B9" w:rsidP="008143B9">
      <w:pPr>
        <w:rPr>
          <w:rFonts w:ascii="黑体" w:eastAsia="黑体" w:hAnsi="黑体" w:cs="Times New Roman"/>
        </w:rPr>
      </w:pPr>
    </w:p>
    <w:tbl>
      <w:tblPr>
        <w:tblW w:w="9228" w:type="dxa"/>
        <w:jc w:val="center"/>
        <w:tblLayout w:type="fixed"/>
        <w:tblLook w:val="0000"/>
      </w:tblPr>
      <w:tblGrid>
        <w:gridCol w:w="588"/>
        <w:gridCol w:w="980"/>
        <w:gridCol w:w="1112"/>
        <w:gridCol w:w="730"/>
        <w:gridCol w:w="1134"/>
        <w:gridCol w:w="284"/>
        <w:gridCol w:w="850"/>
        <w:gridCol w:w="851"/>
        <w:gridCol w:w="283"/>
        <w:gridCol w:w="284"/>
        <w:gridCol w:w="425"/>
        <w:gridCol w:w="320"/>
        <w:gridCol w:w="531"/>
        <w:gridCol w:w="856"/>
      </w:tblGrid>
      <w:tr w:rsidR="008143B9" w:rsidRPr="008143B9" w:rsidTr="007E176E">
        <w:trPr>
          <w:trHeight w:hRule="exact" w:val="454"/>
          <w:jc w:val="center"/>
        </w:trPr>
        <w:tc>
          <w:tcPr>
            <w:tcW w:w="9228" w:type="dxa"/>
            <w:gridSpan w:val="14"/>
            <w:tcBorders>
              <w:top w:val="nil"/>
              <w:left w:val="nil"/>
              <w:bottom w:val="nil"/>
              <w:right w:val="nil"/>
            </w:tcBorders>
            <w:vAlign w:val="center"/>
          </w:tcPr>
          <w:p w:rsidR="008143B9" w:rsidRPr="008143B9" w:rsidRDefault="008143B9" w:rsidP="008143B9">
            <w:pPr>
              <w:widowControl/>
              <w:spacing w:line="320" w:lineRule="exact"/>
              <w:jc w:val="center"/>
              <w:rPr>
                <w:rFonts w:ascii="宋体" w:eastAsia="宋体" w:hAnsi="宋体" w:cs="宋体"/>
                <w:b/>
                <w:bCs/>
                <w:kern w:val="0"/>
                <w:sz w:val="32"/>
                <w:szCs w:val="32"/>
              </w:rPr>
            </w:pPr>
            <w:r w:rsidRPr="008143B9">
              <w:rPr>
                <w:rFonts w:ascii="宋体" w:eastAsia="宋体" w:hAnsi="宋体" w:cs="宋体" w:hint="eastAsia"/>
                <w:b/>
                <w:bCs/>
                <w:kern w:val="0"/>
                <w:sz w:val="32"/>
                <w:szCs w:val="32"/>
              </w:rPr>
              <w:t>项目支出绩效自评表</w:t>
            </w:r>
          </w:p>
        </w:tc>
      </w:tr>
      <w:tr w:rsidR="008143B9" w:rsidRPr="008143B9" w:rsidTr="007E176E">
        <w:trPr>
          <w:trHeight w:val="201"/>
          <w:jc w:val="center"/>
        </w:trPr>
        <w:tc>
          <w:tcPr>
            <w:tcW w:w="9228" w:type="dxa"/>
            <w:gridSpan w:val="14"/>
            <w:tcBorders>
              <w:top w:val="nil"/>
              <w:left w:val="nil"/>
              <w:bottom w:val="nil"/>
              <w:right w:val="nil"/>
            </w:tcBorders>
          </w:tcPr>
          <w:p w:rsidR="008143B9" w:rsidRPr="008143B9" w:rsidRDefault="008143B9" w:rsidP="008143B9">
            <w:pPr>
              <w:widowControl/>
              <w:jc w:val="center"/>
              <w:rPr>
                <w:rFonts w:ascii="宋体" w:eastAsia="宋体" w:hAnsi="宋体" w:cs="宋体"/>
                <w:kern w:val="0"/>
                <w:sz w:val="22"/>
              </w:rPr>
            </w:pPr>
            <w:r w:rsidRPr="008143B9">
              <w:rPr>
                <w:rFonts w:ascii="宋体" w:eastAsia="宋体" w:hAnsi="宋体" w:cs="宋体" w:hint="eastAsia"/>
                <w:kern w:val="0"/>
                <w:sz w:val="22"/>
              </w:rPr>
              <w:t>（   2022 年度）</w:t>
            </w:r>
          </w:p>
        </w:tc>
      </w:tr>
      <w:tr w:rsidR="008143B9" w:rsidRPr="008143B9" w:rsidTr="007E176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项目名称</w:t>
            </w:r>
          </w:p>
        </w:tc>
        <w:tc>
          <w:tcPr>
            <w:tcW w:w="7660" w:type="dxa"/>
            <w:gridSpan w:val="1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财政网络系统运维服务费</w:t>
            </w:r>
          </w:p>
        </w:tc>
      </w:tr>
      <w:tr w:rsidR="008143B9" w:rsidRPr="008143B9" w:rsidTr="007E176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实施单位</w:t>
            </w:r>
          </w:p>
        </w:tc>
        <w:tc>
          <w:tcPr>
            <w:tcW w:w="2416" w:type="dxa"/>
            <w:gridSpan w:val="5"/>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项目资金</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rPr>
                <w:rFonts w:ascii="宋体" w:eastAsia="宋体" w:hAnsi="宋体" w:cs="宋体"/>
                <w:kern w:val="0"/>
                <w:sz w:val="18"/>
                <w:szCs w:val="18"/>
              </w:rPr>
            </w:pPr>
            <w:r w:rsidRPr="008143B9">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74.1</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57.1</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51.9</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90.9%</w:t>
            </w: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9.</w:t>
            </w:r>
            <w:r w:rsidR="00BF56E8">
              <w:rPr>
                <w:rFonts w:ascii="宋体" w:eastAsia="宋体" w:hAnsi="宋体" w:cs="宋体" w:hint="eastAsia"/>
                <w:kern w:val="0"/>
                <w:sz w:val="18"/>
                <w:szCs w:val="18"/>
              </w:rPr>
              <w:t>1</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74.1</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57.1</w:t>
            </w: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51.9</w:t>
            </w: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278"/>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w:t>
            </w:r>
          </w:p>
        </w:tc>
      </w:tr>
      <w:tr w:rsidR="008143B9" w:rsidRPr="008143B9" w:rsidTr="007E176E">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预期目标</w:t>
            </w:r>
          </w:p>
        </w:tc>
        <w:tc>
          <w:tcPr>
            <w:tcW w:w="3550" w:type="dxa"/>
            <w:gridSpan w:val="7"/>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实际完成情况</w:t>
            </w:r>
          </w:p>
        </w:tc>
      </w:tr>
      <w:tr w:rsidR="008143B9" w:rsidRPr="008143B9" w:rsidTr="007E176E">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20"/>
                <w:szCs w:val="20"/>
                <w:lang/>
              </w:rPr>
              <w:t>保障财政各网络系统的正常运行，提高公共服务能力和财政管理效率。</w:t>
            </w:r>
          </w:p>
        </w:tc>
        <w:tc>
          <w:tcPr>
            <w:tcW w:w="3550" w:type="dxa"/>
            <w:gridSpan w:val="7"/>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color w:val="000000"/>
                <w:kern w:val="0"/>
                <w:sz w:val="20"/>
                <w:szCs w:val="20"/>
                <w:lang/>
              </w:rPr>
              <w:t>保障财政各网络系统的正常运行，提高公共服务能力和财政管理效率。</w:t>
            </w:r>
          </w:p>
        </w:tc>
      </w:tr>
      <w:tr w:rsidR="008143B9" w:rsidRPr="008143B9" w:rsidTr="007E176E">
        <w:trPr>
          <w:trHeight w:hRule="exact" w:val="533"/>
          <w:jc w:val="center"/>
        </w:trPr>
        <w:tc>
          <w:tcPr>
            <w:tcW w:w="588"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绩</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proofErr w:type="gramStart"/>
            <w:r w:rsidRPr="008143B9">
              <w:rPr>
                <w:rFonts w:ascii="宋体" w:eastAsia="宋体" w:hAnsi="宋体" w:cs="宋体" w:hint="eastAsia"/>
                <w:kern w:val="0"/>
                <w:sz w:val="18"/>
                <w:szCs w:val="18"/>
              </w:rPr>
              <w:t>效</w:t>
            </w:r>
            <w:proofErr w:type="gramEnd"/>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年度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实际</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分值</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得分</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偏差原因分析及改进措施</w:t>
            </w:r>
          </w:p>
        </w:tc>
      </w:tr>
      <w:tr w:rsidR="008143B9" w:rsidRPr="008143B9" w:rsidTr="007E176E">
        <w:trPr>
          <w:trHeight w:hRule="exact" w:val="190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产出指标</w:t>
            </w: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w:t>
            </w:r>
            <w:r w:rsidRPr="008143B9">
              <w:rPr>
                <w:rFonts w:ascii="宋体" w:eastAsia="宋体" w:hAnsi="宋体" w:cs="宋体" w:hint="eastAsia"/>
                <w:kern w:val="0"/>
                <w:sz w:val="18"/>
                <w:szCs w:val="18"/>
              </w:rPr>
              <w:t>市级部门预算编制系统等6个系统</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市级部门预算编制系统等6个系统</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均在约定的时间内完成运维服务</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94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指标1：建成使用的软件系统实施各项财政</w:t>
            </w:r>
            <w:r w:rsidRPr="008143B9">
              <w:rPr>
                <w:rFonts w:ascii="Times New Roman" w:eastAsia="宋体" w:hAnsi="Times New Roman" w:cs="Times New Roman" w:hint="eastAsia"/>
                <w:sz w:val="20"/>
                <w:szCs w:val="20"/>
              </w:rPr>
              <w:t>系统的维护，</w:t>
            </w:r>
            <w:r w:rsidRPr="008143B9">
              <w:rPr>
                <w:rFonts w:ascii="宋体" w:eastAsia="宋体" w:hAnsi="宋体" w:cs="宋体" w:hint="eastAsia"/>
                <w:color w:val="000000"/>
                <w:kern w:val="0"/>
                <w:sz w:val="18"/>
                <w:szCs w:val="18"/>
              </w:rPr>
              <w:t>适应财政科学化、信息规范化的需要</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各信息系统日常维护合格率100%</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各信息系统日常维护合格率100%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93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指标2：保障财政网络系统的日常运维服务等相关指标</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系统功能达标率≥98%，各系统事故发生频率＜2%。</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系统功能达标率≥98%，各系统事故发生频率＜2%。</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14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指标3：机房运维服务达标率</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系统功能达标率≥98%，各系统事故发生频率＜2%，系统故障在1天内处理完成。</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系统功能达标率≥98%，各系统事故发生频率＜2%，系统故障在1天内处理完成。</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66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指标4：各项系统实施进度</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项目均在约定的时间内完成</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项目均在约定的时间内完成</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12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w:t>
            </w:r>
            <w:proofErr w:type="gramStart"/>
            <w:r w:rsidRPr="008143B9">
              <w:rPr>
                <w:rFonts w:ascii="宋体" w:eastAsia="宋体" w:hAnsi="宋体" w:cs="宋体" w:hint="eastAsia"/>
                <w:color w:val="000000"/>
                <w:kern w:val="0"/>
                <w:sz w:val="18"/>
                <w:szCs w:val="18"/>
              </w:rPr>
              <w:t>等保测评</w:t>
            </w:r>
            <w:proofErr w:type="gramEnd"/>
            <w:r w:rsidRPr="008143B9">
              <w:rPr>
                <w:rFonts w:ascii="宋体" w:eastAsia="宋体" w:hAnsi="宋体" w:cs="宋体" w:hint="eastAsia"/>
                <w:color w:val="000000"/>
                <w:kern w:val="0"/>
                <w:sz w:val="18"/>
                <w:szCs w:val="18"/>
              </w:rPr>
              <w:t>及</w:t>
            </w:r>
            <w:proofErr w:type="gramStart"/>
            <w:r w:rsidRPr="008143B9">
              <w:rPr>
                <w:rFonts w:ascii="宋体" w:eastAsia="宋体" w:hAnsi="宋体" w:cs="宋体" w:hint="eastAsia"/>
                <w:color w:val="000000"/>
                <w:kern w:val="0"/>
                <w:sz w:val="18"/>
                <w:szCs w:val="18"/>
              </w:rPr>
              <w:t>安全运</w:t>
            </w:r>
            <w:proofErr w:type="gramEnd"/>
            <w:r w:rsidRPr="008143B9">
              <w:rPr>
                <w:rFonts w:ascii="宋体" w:eastAsia="宋体" w:hAnsi="宋体" w:cs="宋体" w:hint="eastAsia"/>
                <w:color w:val="000000"/>
                <w:kern w:val="0"/>
                <w:sz w:val="18"/>
                <w:szCs w:val="18"/>
              </w:rPr>
              <w:t>维周期</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保障财政业务顺利安全运行</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保障财政业务顺利安全运行</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11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指标2：各项系统实施进度</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按要求完成</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均已完成</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97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指标3：系统故障修复</w:t>
            </w:r>
            <w:proofErr w:type="gramStart"/>
            <w:r w:rsidRPr="008143B9">
              <w:rPr>
                <w:rFonts w:ascii="宋体" w:eastAsia="宋体" w:hAnsi="宋体" w:cs="宋体" w:hint="eastAsia"/>
                <w:color w:val="000000"/>
                <w:kern w:val="0"/>
                <w:sz w:val="18"/>
                <w:szCs w:val="18"/>
              </w:rPr>
              <w:t>响程度</w:t>
            </w:r>
            <w:proofErr w:type="gramEnd"/>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系统故障在1天内处理完。</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系统故障在1天内处理完成。</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63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指标1：完成本年度网络系统运维服务费用</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按要求完成</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均已完成</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45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指标2：项目总成本</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57.1万元</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51.9万元</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00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效益指标</w:t>
            </w: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经济效益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指标1：对信息系统后续可用性及稳定性的影响程度</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较明显</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较明显</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776"/>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指标2：信息化系统建设为提高财政执行力提供长期保障。</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保障财政各网络系统的正常运行</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保障财政各网络系统的正常运行</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102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社会效益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指标1：提高公共服务能力和财政管理效率。</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显著提高</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显著提高</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79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指标2：信息系统安全性及稳定性改善程度</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较明显</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较明显</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972"/>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生态效益</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指标1：对全面提高各级预算管理规范化、标准化和自动化水平影响</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较明显</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较明显</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648"/>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指标2：适应财政科学化、信息规范化管理指标。</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能够适应</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能够适应</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满意度</w:t>
            </w:r>
          </w:p>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指标</w:t>
            </w:r>
          </w:p>
        </w:tc>
        <w:tc>
          <w:tcPr>
            <w:tcW w:w="1112" w:type="dxa"/>
            <w:vMerge w:val="restart"/>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指标1：财政部</w:t>
            </w:r>
            <w:proofErr w:type="gramStart"/>
            <w:r w:rsidRPr="008143B9">
              <w:rPr>
                <w:rFonts w:ascii="宋体" w:eastAsia="宋体" w:hAnsi="宋体" w:cs="宋体" w:hint="eastAsia"/>
                <w:color w:val="000000"/>
                <w:kern w:val="0"/>
                <w:sz w:val="18"/>
                <w:szCs w:val="18"/>
              </w:rPr>
              <w:t>门满意</w:t>
            </w:r>
            <w:proofErr w:type="gramEnd"/>
            <w:r w:rsidRPr="008143B9">
              <w:rPr>
                <w:rFonts w:ascii="宋体" w:eastAsia="宋体" w:hAnsi="宋体" w:cs="宋体" w:hint="eastAsia"/>
                <w:color w:val="000000"/>
                <w:kern w:val="0"/>
                <w:sz w:val="18"/>
                <w:szCs w:val="18"/>
              </w:rPr>
              <w:t>程度</w:t>
            </w:r>
            <w:proofErr w:type="gramStart"/>
            <w:r w:rsidRPr="008143B9">
              <w:rPr>
                <w:rFonts w:ascii="宋体" w:eastAsia="宋体" w:hAnsi="宋体" w:cs="宋体" w:hint="eastAsia"/>
                <w:color w:val="000000"/>
                <w:kern w:val="0"/>
                <w:sz w:val="18"/>
                <w:szCs w:val="18"/>
              </w:rPr>
              <w:t>度</w:t>
            </w:r>
            <w:proofErr w:type="gramEnd"/>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684"/>
          <w:jc w:val="center"/>
        </w:trPr>
        <w:tc>
          <w:tcPr>
            <w:tcW w:w="588"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980" w:type="dxa"/>
            <w:vMerge/>
            <w:tcBorders>
              <w:left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left"/>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指标2：预算单位满意程度</w:t>
            </w:r>
          </w:p>
        </w:tc>
        <w:tc>
          <w:tcPr>
            <w:tcW w:w="850"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r w:rsidRPr="008143B9">
              <w:rPr>
                <w:rFonts w:ascii="宋体" w:eastAsia="宋体" w:hAnsi="宋体" w:cs="宋体" w:hint="eastAsia"/>
                <w:kern w:val="0"/>
                <w:sz w:val="18"/>
                <w:szCs w:val="18"/>
              </w:rPr>
              <w:t>5</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r w:rsidR="008143B9" w:rsidRPr="008143B9" w:rsidTr="007E176E">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100</w:t>
            </w:r>
          </w:p>
        </w:tc>
        <w:tc>
          <w:tcPr>
            <w:tcW w:w="745" w:type="dxa"/>
            <w:gridSpan w:val="2"/>
            <w:tcBorders>
              <w:top w:val="nil"/>
              <w:left w:val="nil"/>
              <w:bottom w:val="single" w:sz="4" w:space="0" w:color="auto"/>
              <w:right w:val="single" w:sz="4" w:space="0" w:color="auto"/>
            </w:tcBorders>
            <w:vAlign w:val="center"/>
          </w:tcPr>
          <w:p w:rsidR="008143B9" w:rsidRPr="008143B9" w:rsidRDefault="008143B9" w:rsidP="00BF56E8">
            <w:pPr>
              <w:widowControl/>
              <w:spacing w:line="240" w:lineRule="exact"/>
              <w:jc w:val="center"/>
              <w:rPr>
                <w:rFonts w:ascii="宋体" w:eastAsia="宋体" w:hAnsi="宋体" w:cs="宋体"/>
                <w:color w:val="000000"/>
                <w:kern w:val="0"/>
                <w:sz w:val="18"/>
                <w:szCs w:val="18"/>
              </w:rPr>
            </w:pPr>
            <w:r w:rsidRPr="008143B9">
              <w:rPr>
                <w:rFonts w:ascii="宋体" w:eastAsia="宋体" w:hAnsi="宋体" w:cs="宋体" w:hint="eastAsia"/>
                <w:color w:val="000000"/>
                <w:kern w:val="0"/>
                <w:sz w:val="18"/>
                <w:szCs w:val="18"/>
              </w:rPr>
              <w:t>99.</w:t>
            </w:r>
            <w:r w:rsidR="00BF56E8">
              <w:rPr>
                <w:rFonts w:ascii="宋体" w:eastAsia="宋体" w:hAnsi="宋体" w:cs="宋体" w:hint="eastAsia"/>
                <w:color w:val="000000"/>
                <w:kern w:val="0"/>
                <w:sz w:val="18"/>
                <w:szCs w:val="18"/>
              </w:rPr>
              <w:t>1</w:t>
            </w:r>
          </w:p>
        </w:tc>
        <w:tc>
          <w:tcPr>
            <w:tcW w:w="1387" w:type="dxa"/>
            <w:gridSpan w:val="2"/>
            <w:tcBorders>
              <w:top w:val="single" w:sz="4" w:space="0" w:color="auto"/>
              <w:left w:val="nil"/>
              <w:bottom w:val="single" w:sz="4" w:space="0" w:color="auto"/>
              <w:right w:val="single" w:sz="4" w:space="0" w:color="auto"/>
            </w:tcBorders>
            <w:vAlign w:val="center"/>
          </w:tcPr>
          <w:p w:rsidR="008143B9" w:rsidRPr="008143B9" w:rsidRDefault="008143B9" w:rsidP="008143B9">
            <w:pPr>
              <w:widowControl/>
              <w:spacing w:line="240" w:lineRule="exact"/>
              <w:jc w:val="center"/>
              <w:rPr>
                <w:rFonts w:ascii="宋体" w:eastAsia="宋体" w:hAnsi="宋体" w:cs="宋体"/>
                <w:kern w:val="0"/>
                <w:sz w:val="18"/>
                <w:szCs w:val="18"/>
              </w:rPr>
            </w:pPr>
          </w:p>
        </w:tc>
      </w:tr>
    </w:tbl>
    <w:p w:rsidR="008143B9" w:rsidRPr="008143B9" w:rsidRDefault="008143B9" w:rsidP="008143B9">
      <w:pPr>
        <w:rPr>
          <w:rFonts w:ascii="黑体" w:eastAsia="黑体" w:hAnsi="黑体" w:cs="Times New Roman"/>
        </w:rPr>
      </w:pPr>
    </w:p>
    <w:p w:rsidR="003E3EFB" w:rsidRDefault="008143B9" w:rsidP="00162820">
      <w:pPr>
        <w:jc w:val="center"/>
        <w:rPr>
          <w:rFonts w:ascii="仿宋_GB2312" w:eastAsia="仿宋_GB2312" w:hAnsi="楷体" w:cs="Times New Roman"/>
          <w:sz w:val="32"/>
          <w:szCs w:val="32"/>
        </w:rPr>
      </w:pPr>
      <w:r w:rsidRPr="008143B9">
        <w:rPr>
          <w:rFonts w:ascii="仿宋_GB2312" w:eastAsia="仿宋_GB2312" w:hAnsi="楷体" w:cs="Times New Roman" w:hint="eastAsia"/>
          <w:b/>
          <w:sz w:val="32"/>
          <w:szCs w:val="32"/>
        </w:rPr>
        <w:t>财政网络系统运行维护费项目绩效评价报告</w:t>
      </w:r>
    </w:p>
    <w:p w:rsidR="00162820" w:rsidRPr="00162820" w:rsidRDefault="00162820" w:rsidP="00162820">
      <w:pPr>
        <w:ind w:firstLine="640"/>
        <w:rPr>
          <w:rFonts w:ascii="黑体" w:eastAsia="黑体" w:hAnsi="黑体" w:cs="仿宋_GB2312"/>
          <w:bCs/>
          <w:sz w:val="32"/>
          <w:szCs w:val="32"/>
        </w:rPr>
      </w:pPr>
      <w:r w:rsidRPr="00162820">
        <w:rPr>
          <w:rFonts w:ascii="黑体" w:eastAsia="黑体" w:hAnsi="黑体" w:cs="仿宋_GB2312" w:hint="eastAsia"/>
          <w:bCs/>
          <w:sz w:val="32"/>
          <w:szCs w:val="32"/>
        </w:rPr>
        <w:t>一、基本情况</w:t>
      </w:r>
    </w:p>
    <w:p w:rsidR="00162820" w:rsidRPr="00162820" w:rsidRDefault="00162820" w:rsidP="00162820">
      <w:pPr>
        <w:adjustRightInd w:val="0"/>
        <w:snapToGrid w:val="0"/>
        <w:spacing w:line="600" w:lineRule="exact"/>
        <w:ind w:firstLineChars="200" w:firstLine="640"/>
        <w:rPr>
          <w:rFonts w:ascii="仿宋_GB2312" w:eastAsia="仿宋_GB2312" w:hAnsi="楷体" w:cs="Times New Roman"/>
          <w:sz w:val="32"/>
          <w:szCs w:val="32"/>
        </w:rPr>
      </w:pPr>
      <w:r w:rsidRPr="00162820">
        <w:rPr>
          <w:rFonts w:ascii="仿宋_GB2312" w:eastAsia="仿宋_GB2312" w:hAnsi="仿宋_GB2312" w:cs="仿宋_GB2312"/>
          <w:sz w:val="32"/>
          <w:szCs w:val="32"/>
          <w:lang w:val="zh-CN" w:bidi="zh-CN"/>
        </w:rPr>
        <w:t>（一）</w:t>
      </w:r>
      <w:r w:rsidRPr="00162820">
        <w:rPr>
          <w:rFonts w:ascii="仿宋_GB2312" w:eastAsia="仿宋_GB2312" w:hAnsi="仿宋_GB2312" w:cs="仿宋_GB2312"/>
          <w:spacing w:val="4"/>
          <w:w w:val="95"/>
          <w:sz w:val="32"/>
          <w:szCs w:val="32"/>
          <w:lang w:val="zh-CN" w:bidi="zh-CN"/>
        </w:rPr>
        <w:t>项目概况。</w:t>
      </w:r>
      <w:r w:rsidRPr="00162820">
        <w:rPr>
          <w:rFonts w:ascii="仿宋_GB2312" w:eastAsia="仿宋_GB2312" w:hAnsi="楷体" w:cs="Times New Roman" w:hint="eastAsia"/>
          <w:sz w:val="32"/>
          <w:szCs w:val="32"/>
        </w:rPr>
        <w:t>根据《预算法》和深化国库集中支付改革的要求、加强地方政府债务管理、行政事业单位资产管理等有关规定，</w:t>
      </w:r>
      <w:r w:rsidRPr="00162820">
        <w:rPr>
          <w:rFonts w:ascii="仿宋_GB2312" w:eastAsia="仿宋_GB2312" w:hAnsi="仿宋_GB2312" w:cs="仿宋_GB2312" w:hint="eastAsia"/>
          <w:bCs/>
          <w:sz w:val="32"/>
          <w:szCs w:val="32"/>
        </w:rPr>
        <w:t>为确保财政网络系统安全运行，市财政局加强对系统日常运维服务。</w:t>
      </w:r>
      <w:r w:rsidRPr="00162820">
        <w:rPr>
          <w:rFonts w:ascii="仿宋_GB2312" w:eastAsia="仿宋_GB2312" w:hAnsi="楷体" w:cs="Times New Roman" w:hint="eastAsia"/>
          <w:sz w:val="32"/>
          <w:szCs w:val="32"/>
        </w:rPr>
        <w:t>主要包括：政府采购云平台、直达资金系统、资产管理系统、非税征管系统、地方政府债务管理系统、政务公开系统、预算管理一体化钉钉智能平台等。全年预算安排</w:t>
      </w:r>
      <w:r w:rsidRPr="00162820">
        <w:rPr>
          <w:rFonts w:ascii="仿宋_GB2312" w:eastAsia="仿宋_GB2312" w:hAnsi="仿宋" w:cs="Times New Roman" w:hint="eastAsia"/>
          <w:sz w:val="32"/>
          <w:szCs w:val="32"/>
        </w:rPr>
        <w:t>57.1万元，</w:t>
      </w:r>
      <w:r w:rsidRPr="00162820">
        <w:rPr>
          <w:rFonts w:ascii="仿宋_GB2312" w:eastAsia="仿宋_GB2312" w:hAnsi="楷体" w:cs="Times New Roman" w:hint="eastAsia"/>
          <w:sz w:val="32"/>
          <w:szCs w:val="32"/>
        </w:rPr>
        <w:t>全年执行数51.9万元。</w:t>
      </w:r>
    </w:p>
    <w:p w:rsidR="00162820" w:rsidRPr="00162820" w:rsidRDefault="00162820" w:rsidP="00162820">
      <w:pPr>
        <w:adjustRightInd w:val="0"/>
        <w:snapToGrid w:val="0"/>
        <w:spacing w:line="600" w:lineRule="exact"/>
        <w:ind w:firstLineChars="200" w:firstLine="640"/>
        <w:rPr>
          <w:rFonts w:ascii="Calibri" w:eastAsia="宋体" w:hAnsi="Calibri" w:cs="Times New Roman"/>
        </w:rPr>
      </w:pPr>
      <w:r w:rsidRPr="00162820">
        <w:rPr>
          <w:rFonts w:ascii="仿宋_GB2312" w:eastAsia="仿宋_GB2312" w:hAnsi="仿宋_GB2312" w:cs="仿宋_GB2312"/>
          <w:sz w:val="32"/>
          <w:szCs w:val="32"/>
          <w:lang w:val="zh-CN" w:bidi="zh-CN"/>
        </w:rPr>
        <w:t>（二）项目绩效目标。</w:t>
      </w:r>
      <w:r w:rsidRPr="00162820">
        <w:rPr>
          <w:rFonts w:ascii="仿宋_GB2312" w:eastAsia="仿宋_GB2312" w:hAnsi="楷体" w:cs="Times New Roman" w:hint="eastAsia"/>
          <w:sz w:val="32"/>
          <w:szCs w:val="32"/>
        </w:rPr>
        <w:t>保障财政各网络系统的正常运行，提高公共服务能力和财政管理效率。</w:t>
      </w:r>
    </w:p>
    <w:p w:rsidR="00162820" w:rsidRPr="00162820" w:rsidRDefault="00162820" w:rsidP="00162820">
      <w:pPr>
        <w:ind w:firstLine="640"/>
        <w:rPr>
          <w:rFonts w:ascii="黑体" w:eastAsia="黑体" w:hAnsi="黑体" w:cs="仿宋_GB2312"/>
          <w:bCs/>
          <w:sz w:val="32"/>
          <w:szCs w:val="32"/>
        </w:rPr>
      </w:pPr>
      <w:r w:rsidRPr="00162820">
        <w:rPr>
          <w:rFonts w:ascii="黑体" w:eastAsia="黑体" w:hAnsi="黑体" w:cs="仿宋_GB2312" w:hint="eastAsia"/>
          <w:bCs/>
          <w:sz w:val="32"/>
          <w:szCs w:val="32"/>
        </w:rPr>
        <w:t>二、绩效评价工作开展情况</w:t>
      </w:r>
    </w:p>
    <w:p w:rsidR="00162820" w:rsidRPr="00162820" w:rsidRDefault="00162820" w:rsidP="00162820">
      <w:pPr>
        <w:ind w:firstLine="640"/>
        <w:rPr>
          <w:rFonts w:ascii="仿宋_GB2312" w:eastAsia="仿宋_GB2312" w:hAnsi="仿宋_GB2312" w:cs="仿宋_GB2312"/>
          <w:sz w:val="32"/>
          <w:szCs w:val="32"/>
          <w:lang w:val="zh-CN" w:bidi="zh-CN"/>
        </w:rPr>
      </w:pPr>
      <w:r w:rsidRPr="00162820">
        <w:rPr>
          <w:rFonts w:ascii="仿宋_GB2312" w:eastAsia="仿宋_GB2312" w:hAnsi="仿宋_GB2312" w:cs="仿宋_GB2312"/>
          <w:sz w:val="32"/>
          <w:szCs w:val="32"/>
          <w:lang w:val="zh-CN" w:bidi="zh-CN"/>
        </w:rPr>
        <w:t>（一）绩效评价目的、对象和范围。</w:t>
      </w:r>
    </w:p>
    <w:p w:rsidR="00162820" w:rsidRPr="00162820" w:rsidRDefault="00162820" w:rsidP="00162820">
      <w:pPr>
        <w:ind w:firstLine="640"/>
        <w:rPr>
          <w:rFonts w:ascii="仿宋_GB2312" w:eastAsia="仿宋_GB2312" w:hAnsi="仿宋_GB2312" w:cs="仿宋_GB2312"/>
          <w:bCs/>
          <w:sz w:val="32"/>
          <w:szCs w:val="32"/>
        </w:rPr>
      </w:pPr>
      <w:r w:rsidRPr="00162820">
        <w:rPr>
          <w:rFonts w:ascii="仿宋_GB2312" w:eastAsia="仿宋_GB2312" w:hAnsi="仿宋_GB2312" w:cs="仿宋_GB2312" w:hint="eastAsia"/>
          <w:bCs/>
          <w:sz w:val="32"/>
          <w:szCs w:val="32"/>
        </w:rPr>
        <w:t>1、目的：通过开展预算项目绩效评价工作，对项目支</w:t>
      </w:r>
      <w:r w:rsidRPr="00162820">
        <w:rPr>
          <w:rFonts w:ascii="仿宋_GB2312" w:eastAsia="仿宋_GB2312" w:hAnsi="仿宋_GB2312" w:cs="仿宋_GB2312" w:hint="eastAsia"/>
          <w:bCs/>
          <w:sz w:val="32"/>
          <w:szCs w:val="32"/>
        </w:rPr>
        <w:lastRenderedPageBreak/>
        <w:t>出的实施效果和资金使用效益进行评价，加强财政信息化各系统管理，进一步提高系统数据统计、分析水平和财政资金使用效益，同时及时总结经验，分析存在问题，采取措施改进和加强项目管理。</w:t>
      </w:r>
    </w:p>
    <w:p w:rsidR="00162820" w:rsidRPr="00162820" w:rsidRDefault="00162820" w:rsidP="00162820">
      <w:pPr>
        <w:ind w:firstLine="640"/>
        <w:rPr>
          <w:rFonts w:ascii="仿宋_GB2312" w:eastAsia="仿宋_GB2312" w:hAnsi="仿宋_GB2312" w:cs="仿宋_GB2312"/>
          <w:bCs/>
          <w:sz w:val="32"/>
          <w:szCs w:val="32"/>
        </w:rPr>
      </w:pPr>
      <w:r w:rsidRPr="00162820">
        <w:rPr>
          <w:rFonts w:ascii="仿宋_GB2312" w:eastAsia="仿宋_GB2312" w:hAnsi="仿宋_GB2312" w:cs="仿宋_GB2312" w:hint="eastAsia"/>
          <w:bCs/>
          <w:sz w:val="32"/>
          <w:szCs w:val="32"/>
        </w:rPr>
        <w:t>2、对象和范围：政府采购云平台、直达资金系统、资产管理系统、非税征管系统、地方政府债务管理系统、政务公开系统、预算管理一体化钉钉智能平台等财政网络系统。</w:t>
      </w:r>
    </w:p>
    <w:p w:rsidR="00162820" w:rsidRPr="00162820" w:rsidRDefault="00162820" w:rsidP="00162820">
      <w:pPr>
        <w:adjustRightInd w:val="0"/>
        <w:snapToGrid w:val="0"/>
        <w:spacing w:line="600" w:lineRule="exact"/>
        <w:ind w:firstLineChars="200" w:firstLine="640"/>
        <w:rPr>
          <w:rFonts w:ascii="仿宋_GB2312" w:eastAsia="仿宋_GB2312" w:hAnsi="仿宋_GB2312" w:cs="仿宋_GB2312"/>
          <w:sz w:val="32"/>
          <w:szCs w:val="32"/>
          <w:lang w:val="zh-CN" w:bidi="zh-CN"/>
        </w:rPr>
      </w:pPr>
      <w:r w:rsidRPr="00162820">
        <w:rPr>
          <w:rFonts w:ascii="仿宋_GB2312" w:eastAsia="仿宋_GB2312" w:hAnsi="仿宋_GB2312" w:cs="仿宋_GB2312"/>
          <w:sz w:val="32"/>
          <w:szCs w:val="32"/>
          <w:lang w:val="zh-CN" w:bidi="zh-CN"/>
        </w:rPr>
        <w:t>（二）绩效评价原则、评价指标体系（附表说明）、评价方法、评价标准等。</w:t>
      </w:r>
    </w:p>
    <w:p w:rsidR="00162820" w:rsidRPr="00162820" w:rsidRDefault="00162820" w:rsidP="00162820">
      <w:pPr>
        <w:adjustRightInd w:val="0"/>
        <w:snapToGrid w:val="0"/>
        <w:spacing w:line="600" w:lineRule="exact"/>
        <w:ind w:firstLineChars="200" w:firstLine="640"/>
        <w:rPr>
          <w:rFonts w:ascii="仿宋_GB2312" w:eastAsia="仿宋_GB2312" w:hAnsi="仿宋_GB2312" w:cs="仿宋_GB2312"/>
          <w:sz w:val="32"/>
          <w:szCs w:val="32"/>
          <w:lang w:val="zh-CN" w:bidi="zh-CN"/>
        </w:rPr>
      </w:pPr>
      <w:r w:rsidRPr="00162820">
        <w:rPr>
          <w:rFonts w:ascii="仿宋_GB2312" w:eastAsia="仿宋_GB2312" w:hAnsi="仿宋_GB2312" w:cs="仿宋_GB2312" w:hint="eastAsia"/>
          <w:sz w:val="32"/>
          <w:szCs w:val="32"/>
          <w:lang w:val="zh-CN" w:bidi="zh-CN"/>
        </w:rPr>
        <w:t>1、原则：一是科学公正原则。本次绩效评价工作运用科学合理的方法，按照规范的程序，对该项目财政支出绩效进行客观、公正的反映。二是统筹兼顾原则。本次绩效评价工作职责明确，各有侧重，相互衔接。 三是激励约束原则。本次绩效评价工作的结果与预算安排、政策调整、改进管理实质性挂钩。四是公开透明原则。本次绩效评价工作结果依法依规，并自觉接受社会监督。</w:t>
      </w:r>
    </w:p>
    <w:p w:rsidR="00162820" w:rsidRPr="00162820" w:rsidRDefault="00162820" w:rsidP="00162820">
      <w:pPr>
        <w:adjustRightInd w:val="0"/>
        <w:snapToGrid w:val="0"/>
        <w:spacing w:line="600" w:lineRule="exact"/>
        <w:ind w:firstLineChars="200" w:firstLine="640"/>
        <w:rPr>
          <w:rFonts w:ascii="仿宋_GB2312" w:eastAsia="仿宋_GB2312" w:hAnsi="仿宋_GB2312" w:cs="仿宋_GB2312"/>
          <w:sz w:val="32"/>
          <w:szCs w:val="32"/>
          <w:lang w:val="zh-CN" w:bidi="zh-CN"/>
        </w:rPr>
      </w:pPr>
      <w:r w:rsidRPr="00162820">
        <w:rPr>
          <w:rFonts w:ascii="仿宋_GB2312" w:eastAsia="仿宋_GB2312" w:hAnsi="仿宋_GB2312" w:cs="仿宋_GB2312" w:hint="eastAsia"/>
          <w:sz w:val="32"/>
          <w:szCs w:val="32"/>
          <w:lang w:val="zh-CN" w:bidi="zh-CN"/>
        </w:rPr>
        <w:t>2、指标体系（见附件）。</w:t>
      </w:r>
    </w:p>
    <w:p w:rsidR="00162820" w:rsidRPr="00162820" w:rsidRDefault="00162820" w:rsidP="00162820">
      <w:pPr>
        <w:adjustRightInd w:val="0"/>
        <w:snapToGrid w:val="0"/>
        <w:spacing w:line="600" w:lineRule="exact"/>
        <w:ind w:firstLineChars="200" w:firstLine="640"/>
        <w:rPr>
          <w:rFonts w:ascii="仿宋_GB2312" w:eastAsia="仿宋_GB2312" w:hAnsi="仿宋_GB2312" w:cs="仿宋_GB2312"/>
          <w:sz w:val="32"/>
          <w:szCs w:val="32"/>
          <w:lang w:val="zh-CN" w:bidi="zh-CN"/>
        </w:rPr>
      </w:pPr>
      <w:r w:rsidRPr="00162820">
        <w:rPr>
          <w:rFonts w:ascii="仿宋_GB2312" w:eastAsia="仿宋_GB2312" w:hAnsi="仿宋_GB2312" w:cs="仿宋_GB2312" w:hint="eastAsia"/>
          <w:sz w:val="32"/>
          <w:szCs w:val="32"/>
          <w:lang w:val="zh-CN" w:bidi="zh-CN"/>
        </w:rPr>
        <w:t>3、评价方法：根据系统运行情况，开展自评。</w:t>
      </w:r>
    </w:p>
    <w:p w:rsidR="00162820" w:rsidRPr="00162820" w:rsidRDefault="00162820" w:rsidP="00162820">
      <w:pPr>
        <w:adjustRightInd w:val="0"/>
        <w:snapToGrid w:val="0"/>
        <w:spacing w:line="600" w:lineRule="exact"/>
        <w:ind w:firstLineChars="200" w:firstLine="640"/>
        <w:rPr>
          <w:rFonts w:ascii="仿宋_GB2312" w:eastAsia="仿宋_GB2312" w:hAnsi="仿宋_GB2312" w:cs="仿宋_GB2312"/>
          <w:sz w:val="32"/>
          <w:szCs w:val="32"/>
          <w:lang w:val="zh-CN" w:bidi="zh-CN"/>
        </w:rPr>
      </w:pPr>
      <w:r w:rsidRPr="00162820">
        <w:rPr>
          <w:rFonts w:ascii="仿宋_GB2312" w:eastAsia="仿宋_GB2312" w:hAnsi="仿宋_GB2312" w:cs="仿宋_GB2312" w:hint="eastAsia"/>
          <w:sz w:val="32"/>
          <w:szCs w:val="32"/>
          <w:lang w:val="zh-CN" w:bidi="zh-CN"/>
        </w:rPr>
        <w:t>4、评价标准：按照绩效评价指标及系统运行情况进行评价。（见附件）</w:t>
      </w:r>
    </w:p>
    <w:p w:rsidR="00162820" w:rsidRPr="00162820" w:rsidRDefault="00162820" w:rsidP="00162820">
      <w:pPr>
        <w:adjustRightInd w:val="0"/>
        <w:snapToGrid w:val="0"/>
        <w:spacing w:line="600" w:lineRule="exact"/>
        <w:ind w:firstLineChars="150" w:firstLine="480"/>
        <w:rPr>
          <w:rFonts w:ascii="仿宋_GB2312" w:eastAsia="仿宋_GB2312" w:hAnsi="仿宋_GB2312" w:cs="仿宋_GB2312"/>
          <w:sz w:val="32"/>
          <w:szCs w:val="32"/>
          <w:lang w:val="zh-CN" w:bidi="zh-CN"/>
        </w:rPr>
      </w:pPr>
      <w:r w:rsidRPr="00162820">
        <w:rPr>
          <w:rFonts w:ascii="仿宋_GB2312" w:eastAsia="仿宋_GB2312" w:hAnsi="仿宋_GB2312" w:cs="仿宋_GB2312"/>
          <w:sz w:val="32"/>
          <w:szCs w:val="32"/>
          <w:lang w:val="zh-CN" w:bidi="zh-CN"/>
        </w:rPr>
        <w:t>（三）绩效评价工作过程。</w:t>
      </w:r>
      <w:r w:rsidRPr="00162820">
        <w:rPr>
          <w:rFonts w:ascii="仿宋_GB2312" w:eastAsia="仿宋_GB2312" w:hAnsi="仿宋_GB2312" w:cs="仿宋_GB2312" w:hint="eastAsia"/>
          <w:sz w:val="32"/>
          <w:szCs w:val="32"/>
          <w:lang w:val="zh-CN" w:bidi="zh-CN"/>
        </w:rPr>
        <w:t>为确保绩效评价工作的客观公正，评价工作组严格按照绩效评价工作程序组织实施绩效</w:t>
      </w:r>
      <w:r w:rsidRPr="00162820">
        <w:rPr>
          <w:rFonts w:ascii="仿宋_GB2312" w:eastAsia="仿宋_GB2312" w:hAnsi="仿宋_GB2312" w:cs="仿宋_GB2312" w:hint="eastAsia"/>
          <w:sz w:val="32"/>
          <w:szCs w:val="32"/>
          <w:lang w:val="zh-CN" w:bidi="zh-CN"/>
        </w:rPr>
        <w:lastRenderedPageBreak/>
        <w:t>评价工作。绩效评价工作程序主要分为评价准备、评价实施、评价总结三个阶段。</w:t>
      </w:r>
    </w:p>
    <w:p w:rsidR="00162820" w:rsidRPr="00162820" w:rsidRDefault="00162820" w:rsidP="00162820">
      <w:pPr>
        <w:adjustRightInd w:val="0"/>
        <w:snapToGrid w:val="0"/>
        <w:spacing w:line="600" w:lineRule="exact"/>
        <w:ind w:firstLineChars="200" w:firstLine="640"/>
        <w:rPr>
          <w:rFonts w:ascii="仿宋_GB2312" w:eastAsia="仿宋_GB2312" w:hAnsi="仿宋_GB2312" w:cs="仿宋_GB2312"/>
          <w:sz w:val="32"/>
          <w:szCs w:val="32"/>
          <w:lang w:val="zh-CN" w:bidi="zh-CN"/>
        </w:rPr>
      </w:pPr>
      <w:r w:rsidRPr="00162820">
        <w:rPr>
          <w:rFonts w:ascii="仿宋_GB2312" w:eastAsia="仿宋_GB2312" w:hAnsi="仿宋_GB2312" w:cs="仿宋_GB2312" w:hint="eastAsia"/>
          <w:sz w:val="32"/>
          <w:szCs w:val="32"/>
          <w:lang w:val="zh-CN" w:bidi="zh-CN"/>
        </w:rPr>
        <w:t>三、综合评价情况及评价结论（附相关评分表）</w:t>
      </w:r>
    </w:p>
    <w:p w:rsidR="00162820" w:rsidRPr="00162820" w:rsidRDefault="00162820" w:rsidP="00162820">
      <w:pPr>
        <w:ind w:firstLine="640"/>
        <w:rPr>
          <w:rFonts w:ascii="黑体" w:eastAsia="黑体" w:hAnsi="黑体" w:cs="仿宋_GB2312"/>
          <w:bCs/>
          <w:sz w:val="32"/>
          <w:szCs w:val="32"/>
        </w:rPr>
      </w:pPr>
      <w:r w:rsidRPr="00162820">
        <w:rPr>
          <w:rFonts w:ascii="黑体" w:eastAsia="黑体" w:hAnsi="黑体" w:cs="仿宋_GB2312" w:hint="eastAsia"/>
          <w:bCs/>
          <w:sz w:val="32"/>
          <w:szCs w:val="32"/>
        </w:rPr>
        <w:t>三、综合评价情况及评价结论</w:t>
      </w:r>
    </w:p>
    <w:p w:rsidR="00162820" w:rsidRPr="00162820" w:rsidRDefault="00162820" w:rsidP="00162820">
      <w:pPr>
        <w:ind w:firstLine="640"/>
        <w:rPr>
          <w:rFonts w:ascii="仿宋_GB2312" w:eastAsia="仿宋_GB2312" w:hAnsi="仿宋_GB2312" w:cs="仿宋_GB2312"/>
          <w:bCs/>
          <w:sz w:val="32"/>
          <w:szCs w:val="32"/>
        </w:rPr>
      </w:pPr>
      <w:r w:rsidRPr="00162820">
        <w:rPr>
          <w:rFonts w:ascii="仿宋_GB2312" w:eastAsia="仿宋_GB2312" w:hAnsi="仿宋_GB2312" w:cs="仿宋_GB2312" w:hint="eastAsia"/>
          <w:bCs/>
          <w:sz w:val="32"/>
          <w:szCs w:val="32"/>
        </w:rPr>
        <w:t>总体来看，财政各信息系统，功能不断升级完善，能不断适应部门预算、债务管理、预算管理一体化信息系统等工作需要，系统运行稳定，统计及支付数据准确。</w:t>
      </w:r>
    </w:p>
    <w:p w:rsidR="00162820" w:rsidRPr="00162820" w:rsidRDefault="00162820" w:rsidP="00162820">
      <w:pPr>
        <w:ind w:firstLine="640"/>
        <w:rPr>
          <w:rFonts w:ascii="仿宋_GB2312" w:eastAsia="仿宋_GB2312" w:hAnsi="仿宋_GB2312" w:cs="仿宋_GB2312"/>
          <w:bCs/>
          <w:sz w:val="32"/>
          <w:szCs w:val="32"/>
        </w:rPr>
      </w:pPr>
      <w:r w:rsidRPr="00162820">
        <w:rPr>
          <w:rFonts w:ascii="仿宋_GB2312" w:eastAsia="仿宋_GB2312" w:hAnsi="仿宋_GB2312" w:cs="仿宋_GB2312" w:hint="eastAsia"/>
          <w:bCs/>
          <w:sz w:val="32"/>
          <w:szCs w:val="32"/>
        </w:rPr>
        <w:t>该项目总体评价为优秀。（见附件1-3 ）</w:t>
      </w:r>
    </w:p>
    <w:p w:rsidR="00162820" w:rsidRPr="00162820" w:rsidRDefault="00162820" w:rsidP="00162820">
      <w:pPr>
        <w:ind w:firstLine="640"/>
        <w:rPr>
          <w:rFonts w:ascii="黑体" w:eastAsia="黑体" w:hAnsi="黑体" w:cs="仿宋_GB2312"/>
          <w:bCs/>
          <w:sz w:val="32"/>
          <w:szCs w:val="32"/>
        </w:rPr>
      </w:pPr>
      <w:r w:rsidRPr="00162820">
        <w:rPr>
          <w:rFonts w:ascii="黑体" w:eastAsia="黑体" w:hAnsi="黑体" w:cs="仿宋_GB2312" w:hint="eastAsia"/>
          <w:bCs/>
          <w:sz w:val="32"/>
          <w:szCs w:val="32"/>
        </w:rPr>
        <w:t>四、绩效评价指标分析</w:t>
      </w:r>
    </w:p>
    <w:p w:rsidR="00162820" w:rsidRPr="00162820" w:rsidRDefault="00162820" w:rsidP="00162820">
      <w:pPr>
        <w:ind w:firstLine="640"/>
        <w:rPr>
          <w:rFonts w:ascii="楷体" w:eastAsia="楷体" w:hAnsi="楷体" w:cs="仿宋_GB2312"/>
          <w:b/>
          <w:bCs/>
          <w:sz w:val="32"/>
          <w:szCs w:val="32"/>
        </w:rPr>
      </w:pPr>
      <w:r w:rsidRPr="00162820">
        <w:rPr>
          <w:rFonts w:ascii="楷体" w:eastAsia="楷体" w:hAnsi="楷体" w:cs="仿宋_GB2312" w:hint="eastAsia"/>
          <w:b/>
          <w:bCs/>
          <w:sz w:val="32"/>
          <w:szCs w:val="32"/>
        </w:rPr>
        <w:t>（一）项目决策情况。</w:t>
      </w:r>
      <w:r w:rsidRPr="00162820">
        <w:rPr>
          <w:rFonts w:ascii="仿宋_GB2312" w:eastAsia="仿宋_GB2312" w:hAnsi="仿宋_GB2312" w:cs="仿宋_GB2312" w:hint="eastAsia"/>
          <w:bCs/>
          <w:sz w:val="32"/>
          <w:szCs w:val="32"/>
        </w:rPr>
        <w:t>项目按照财政部和省厅文件要求，经局党组研究决定。</w:t>
      </w:r>
    </w:p>
    <w:p w:rsidR="00162820" w:rsidRPr="00162820" w:rsidRDefault="00162820" w:rsidP="00162820">
      <w:pPr>
        <w:ind w:firstLine="640"/>
        <w:rPr>
          <w:rFonts w:ascii="楷体" w:eastAsia="楷体" w:hAnsi="楷体" w:cs="仿宋_GB2312"/>
          <w:b/>
          <w:bCs/>
          <w:sz w:val="32"/>
          <w:szCs w:val="32"/>
        </w:rPr>
      </w:pPr>
      <w:r w:rsidRPr="00162820">
        <w:rPr>
          <w:rFonts w:ascii="楷体" w:eastAsia="楷体" w:hAnsi="楷体" w:cs="仿宋_GB2312" w:hint="eastAsia"/>
          <w:b/>
          <w:bCs/>
          <w:sz w:val="32"/>
          <w:szCs w:val="32"/>
        </w:rPr>
        <w:t>（二）项目过程情况。</w:t>
      </w:r>
      <w:r w:rsidRPr="00162820">
        <w:rPr>
          <w:rFonts w:ascii="仿宋_GB2312" w:eastAsia="仿宋_GB2312" w:hAnsi="仿宋_GB2312" w:cs="仿宋_GB2312" w:hint="eastAsia"/>
          <w:bCs/>
          <w:sz w:val="32"/>
          <w:szCs w:val="32"/>
        </w:rPr>
        <w:t>根据局长办公会及局党组研究决定，事前与第三方运维公司会商，根据情况，提出改进要求和建议；在运行过程中，出现问题及时与工程师联系解决；事后根据系统运行情况及查询情况支付运行维护费用。</w:t>
      </w:r>
    </w:p>
    <w:p w:rsidR="00162820" w:rsidRPr="00162820" w:rsidRDefault="00162820" w:rsidP="00162820">
      <w:pPr>
        <w:ind w:firstLine="640"/>
        <w:rPr>
          <w:rFonts w:ascii="楷体" w:eastAsia="楷体" w:hAnsi="楷体" w:cs="仿宋_GB2312"/>
          <w:b/>
          <w:bCs/>
          <w:sz w:val="32"/>
          <w:szCs w:val="32"/>
        </w:rPr>
      </w:pPr>
      <w:r w:rsidRPr="00162820">
        <w:rPr>
          <w:rFonts w:ascii="楷体" w:eastAsia="楷体" w:hAnsi="楷体" w:cs="仿宋_GB2312" w:hint="eastAsia"/>
          <w:b/>
          <w:bCs/>
          <w:sz w:val="32"/>
          <w:szCs w:val="32"/>
        </w:rPr>
        <w:t>（三）项目产出情况。</w:t>
      </w:r>
      <w:r w:rsidRPr="00162820">
        <w:rPr>
          <w:rFonts w:ascii="仿宋_GB2312" w:eastAsia="仿宋_GB2312" w:hAnsi="仿宋_GB2312" w:cs="仿宋_GB2312" w:hint="eastAsia"/>
          <w:bCs/>
          <w:sz w:val="32"/>
          <w:szCs w:val="32"/>
        </w:rPr>
        <w:t>财政各信息系统，功能不断升级完善，更好适应财政信息化管理的工作需要，系统运行稳定，统计数据准确。</w:t>
      </w:r>
    </w:p>
    <w:p w:rsidR="00162820" w:rsidRPr="00162820" w:rsidRDefault="00162820" w:rsidP="00162820">
      <w:pPr>
        <w:ind w:firstLine="640"/>
        <w:rPr>
          <w:rFonts w:ascii="楷体" w:eastAsia="楷体" w:hAnsi="楷体" w:cs="仿宋_GB2312"/>
          <w:b/>
          <w:bCs/>
          <w:sz w:val="32"/>
          <w:szCs w:val="32"/>
        </w:rPr>
      </w:pPr>
      <w:r w:rsidRPr="00162820">
        <w:rPr>
          <w:rFonts w:ascii="楷体" w:eastAsia="楷体" w:hAnsi="楷体" w:cs="仿宋_GB2312" w:hint="eastAsia"/>
          <w:b/>
          <w:bCs/>
          <w:sz w:val="32"/>
          <w:szCs w:val="32"/>
        </w:rPr>
        <w:t>（四）项目效益情况。</w:t>
      </w:r>
      <w:r w:rsidRPr="00162820">
        <w:rPr>
          <w:rFonts w:ascii="仿宋_GB2312" w:eastAsia="仿宋_GB2312" w:hAnsi="仿宋_GB2312" w:cs="仿宋_GB2312" w:hint="eastAsia"/>
          <w:bCs/>
          <w:sz w:val="32"/>
          <w:szCs w:val="32"/>
        </w:rPr>
        <w:t>进一步优化了系统运行，提高了系统的稳定性，强化了运</w:t>
      </w:r>
      <w:proofErr w:type="gramStart"/>
      <w:r w:rsidRPr="00162820">
        <w:rPr>
          <w:rFonts w:ascii="仿宋_GB2312" w:eastAsia="仿宋_GB2312" w:hAnsi="仿宋_GB2312" w:cs="仿宋_GB2312" w:hint="eastAsia"/>
          <w:bCs/>
          <w:sz w:val="32"/>
          <w:szCs w:val="32"/>
        </w:rPr>
        <w:t>维管理</w:t>
      </w:r>
      <w:proofErr w:type="gramEnd"/>
      <w:r w:rsidRPr="00162820">
        <w:rPr>
          <w:rFonts w:ascii="仿宋_GB2312" w:eastAsia="仿宋_GB2312" w:hAnsi="仿宋_GB2312" w:cs="仿宋_GB2312" w:hint="eastAsia"/>
          <w:bCs/>
          <w:sz w:val="32"/>
          <w:szCs w:val="32"/>
        </w:rPr>
        <w:t>能力，提升了系统整体的安全性、稳定性，提高了财政各系统数据统计、分析水平，大大提高了工作效率。</w:t>
      </w:r>
    </w:p>
    <w:p w:rsidR="00162820" w:rsidRPr="00162820" w:rsidRDefault="00162820" w:rsidP="00162820">
      <w:pPr>
        <w:ind w:firstLine="640"/>
        <w:rPr>
          <w:rFonts w:ascii="黑体" w:eastAsia="黑体" w:hAnsi="黑体" w:cs="仿宋_GB2312"/>
          <w:bCs/>
          <w:sz w:val="32"/>
          <w:szCs w:val="32"/>
        </w:rPr>
      </w:pPr>
      <w:r w:rsidRPr="00162820">
        <w:rPr>
          <w:rFonts w:ascii="黑体" w:eastAsia="黑体" w:hAnsi="黑体" w:cs="仿宋_GB2312" w:hint="eastAsia"/>
          <w:bCs/>
          <w:sz w:val="32"/>
          <w:szCs w:val="32"/>
        </w:rPr>
        <w:lastRenderedPageBreak/>
        <w:t>五、主要经验及做法、存在的问题及原因分析</w:t>
      </w:r>
    </w:p>
    <w:p w:rsidR="00162820" w:rsidRPr="00162820" w:rsidRDefault="00162820" w:rsidP="00162820">
      <w:pPr>
        <w:ind w:firstLine="640"/>
        <w:rPr>
          <w:rFonts w:ascii="仿宋_GB2312" w:eastAsia="仿宋_GB2312" w:hAnsi="仿宋_GB2312" w:cs="仿宋_GB2312"/>
          <w:bCs/>
          <w:sz w:val="32"/>
          <w:szCs w:val="32"/>
        </w:rPr>
      </w:pPr>
      <w:r w:rsidRPr="00162820">
        <w:rPr>
          <w:rFonts w:ascii="仿宋_GB2312" w:eastAsia="仿宋_GB2312" w:hAnsi="仿宋_GB2312" w:cs="仿宋_GB2312" w:hint="eastAsia"/>
          <w:bCs/>
          <w:sz w:val="32"/>
          <w:szCs w:val="32"/>
        </w:rPr>
        <w:t>加强政策学习，不断提高绩效管理意识；细化绩效预算编制内容，不断强化预算绩效管理；强化项目过程管理，不断加快项目实施；注重绩效评价结果运用，建立预算安排与科室绩效挂钩机制。存在绩效目标设定有待细化、预算执行管理仍需强化等问题，主要是预算编制的还不够细，预算执行进度有待加快。</w:t>
      </w:r>
    </w:p>
    <w:p w:rsidR="00162820" w:rsidRPr="00162820" w:rsidRDefault="00162820" w:rsidP="00162820">
      <w:pPr>
        <w:ind w:firstLine="640"/>
        <w:rPr>
          <w:rFonts w:ascii="黑体" w:eastAsia="黑体" w:hAnsi="黑体" w:cs="仿宋_GB2312"/>
          <w:bCs/>
          <w:sz w:val="32"/>
          <w:szCs w:val="32"/>
        </w:rPr>
      </w:pPr>
      <w:r w:rsidRPr="00162820">
        <w:rPr>
          <w:rFonts w:ascii="黑体" w:eastAsia="黑体" w:hAnsi="黑体" w:cs="仿宋_GB2312" w:hint="eastAsia"/>
          <w:bCs/>
          <w:sz w:val="32"/>
          <w:szCs w:val="32"/>
        </w:rPr>
        <w:t xml:space="preserve">六、有关建议 </w:t>
      </w:r>
    </w:p>
    <w:p w:rsidR="00162820" w:rsidRPr="00162820" w:rsidRDefault="00162820" w:rsidP="00162820">
      <w:pPr>
        <w:ind w:firstLine="640"/>
        <w:rPr>
          <w:rFonts w:ascii="仿宋_GB2312" w:eastAsia="仿宋_GB2312" w:hAnsi="仿宋_GB2312" w:cs="仿宋_GB2312"/>
          <w:bCs/>
          <w:sz w:val="32"/>
          <w:szCs w:val="32"/>
        </w:rPr>
      </w:pPr>
      <w:r w:rsidRPr="00162820">
        <w:rPr>
          <w:rFonts w:ascii="仿宋_GB2312" w:eastAsia="仿宋_GB2312" w:hAnsi="仿宋_GB2312" w:cs="仿宋_GB2312" w:hint="eastAsia"/>
          <w:bCs/>
          <w:sz w:val="32"/>
          <w:szCs w:val="32"/>
        </w:rPr>
        <w:t>针对系统使用中存在的</w:t>
      </w:r>
      <w:proofErr w:type="gramStart"/>
      <w:r w:rsidRPr="00162820">
        <w:rPr>
          <w:rFonts w:ascii="仿宋_GB2312" w:eastAsia="仿宋_GB2312" w:hAnsi="仿宋_GB2312" w:cs="仿宋_GB2312" w:hint="eastAsia"/>
          <w:bCs/>
          <w:sz w:val="32"/>
          <w:szCs w:val="32"/>
        </w:rPr>
        <w:t>加载卡慢</w:t>
      </w:r>
      <w:proofErr w:type="gramEnd"/>
      <w:r w:rsidRPr="00162820">
        <w:rPr>
          <w:rFonts w:ascii="仿宋_GB2312" w:eastAsia="仿宋_GB2312" w:hAnsi="仿宋_GB2312" w:cs="仿宋_GB2312" w:hint="eastAsia"/>
          <w:bCs/>
          <w:sz w:val="32"/>
          <w:szCs w:val="32"/>
        </w:rPr>
        <w:t>问题，需进一步提高运行稳定性。建议重视和加强财政信息化人才培养，提升自主建设、运维和管控能力，为财政信息化建设的长远发展奠定基础。</w:t>
      </w:r>
    </w:p>
    <w:p w:rsidR="00162820" w:rsidRPr="00162820" w:rsidRDefault="00162820" w:rsidP="00162820">
      <w:pPr>
        <w:ind w:firstLine="640"/>
        <w:rPr>
          <w:rFonts w:ascii="黑体" w:eastAsia="黑体" w:hAnsi="黑体" w:cs="仿宋_GB2312"/>
          <w:bCs/>
          <w:sz w:val="32"/>
          <w:szCs w:val="32"/>
        </w:rPr>
      </w:pPr>
      <w:r w:rsidRPr="00162820">
        <w:rPr>
          <w:rFonts w:ascii="黑体" w:eastAsia="黑体" w:hAnsi="黑体" w:cs="仿宋_GB2312" w:hint="eastAsia"/>
          <w:bCs/>
          <w:sz w:val="32"/>
          <w:szCs w:val="32"/>
        </w:rPr>
        <w:t>七、其他需要说明的问题</w:t>
      </w:r>
    </w:p>
    <w:p w:rsidR="00162820" w:rsidRPr="00162820" w:rsidRDefault="00162820" w:rsidP="00162820">
      <w:pPr>
        <w:ind w:firstLine="640"/>
        <w:rPr>
          <w:rFonts w:ascii="仿宋_GB2312" w:eastAsia="仿宋_GB2312" w:hAnsi="仿宋_GB2312" w:cs="仿宋_GB2312"/>
          <w:bCs/>
          <w:sz w:val="32"/>
          <w:szCs w:val="32"/>
        </w:rPr>
      </w:pPr>
      <w:r w:rsidRPr="00162820">
        <w:rPr>
          <w:rFonts w:ascii="仿宋_GB2312" w:eastAsia="仿宋_GB2312" w:hAnsi="仿宋_GB2312" w:cs="仿宋_GB2312" w:hint="eastAsia"/>
          <w:bCs/>
          <w:sz w:val="32"/>
          <w:szCs w:val="32"/>
        </w:rPr>
        <w:t>无</w:t>
      </w:r>
    </w:p>
    <w:p w:rsidR="00162820" w:rsidRPr="00162820" w:rsidRDefault="00162820" w:rsidP="00162820">
      <w:pPr>
        <w:ind w:firstLine="640"/>
        <w:rPr>
          <w:rFonts w:ascii="仿宋_GB2312" w:eastAsia="仿宋_GB2312" w:hAnsi="仿宋_GB2312" w:cs="仿宋_GB2312"/>
          <w:bCs/>
          <w:sz w:val="32"/>
          <w:szCs w:val="32"/>
        </w:rPr>
      </w:pPr>
    </w:p>
    <w:p w:rsidR="00162820" w:rsidRPr="00162820" w:rsidRDefault="00162820" w:rsidP="00162820">
      <w:pPr>
        <w:ind w:firstLineChars="200" w:firstLine="640"/>
        <w:rPr>
          <w:rFonts w:ascii="仿宋_GB2312" w:eastAsia="仿宋_GB2312" w:hAnsi="仿宋_GB2312" w:cs="仿宋_GB2312"/>
          <w:bCs/>
          <w:sz w:val="32"/>
          <w:szCs w:val="32"/>
        </w:rPr>
      </w:pPr>
      <w:r w:rsidRPr="00162820">
        <w:rPr>
          <w:rFonts w:ascii="仿宋_GB2312" w:eastAsia="仿宋_GB2312" w:hAnsi="仿宋_GB2312" w:cs="仿宋_GB2312"/>
          <w:bCs/>
          <w:sz w:val="32"/>
          <w:szCs w:val="32"/>
        </w:rPr>
        <w:t>附</w:t>
      </w:r>
      <w:r w:rsidRPr="00162820">
        <w:rPr>
          <w:rFonts w:ascii="仿宋_GB2312" w:eastAsia="仿宋_GB2312" w:hAnsi="仿宋_GB2312" w:cs="仿宋_GB2312" w:hint="eastAsia"/>
          <w:bCs/>
          <w:sz w:val="32"/>
          <w:szCs w:val="32"/>
        </w:rPr>
        <w:t>件1-1：财政网络系统运维服务</w:t>
      </w:r>
      <w:r w:rsidRPr="00162820">
        <w:rPr>
          <w:rFonts w:ascii="仿宋_GB2312" w:eastAsia="仿宋_GB2312" w:hAnsi="仿宋_GB2312" w:cs="仿宋_GB2312"/>
          <w:bCs/>
          <w:sz w:val="32"/>
          <w:szCs w:val="32"/>
        </w:rPr>
        <w:t>项目绩效目标完成清单</w:t>
      </w:r>
    </w:p>
    <w:p w:rsidR="00162820" w:rsidRPr="00162820" w:rsidRDefault="00162820" w:rsidP="00162820">
      <w:pPr>
        <w:rPr>
          <w:rFonts w:ascii="仿宋_GB2312" w:eastAsia="仿宋_GB2312" w:hAnsi="仿宋_GB2312" w:cs="仿宋_GB2312"/>
          <w:bCs/>
          <w:sz w:val="32"/>
          <w:szCs w:val="32"/>
        </w:rPr>
      </w:pPr>
      <w:r w:rsidRPr="00162820">
        <w:rPr>
          <w:rFonts w:ascii="仿宋_GB2312" w:eastAsia="仿宋_GB2312" w:hAnsi="仿宋_GB2312" w:cs="仿宋_GB2312" w:hint="eastAsia"/>
          <w:bCs/>
          <w:sz w:val="32"/>
          <w:szCs w:val="32"/>
        </w:rPr>
        <w:t xml:space="preserve">    附件1-2：财政网络系统运维服务</w:t>
      </w:r>
      <w:r w:rsidRPr="00162820">
        <w:rPr>
          <w:rFonts w:ascii="仿宋_GB2312" w:eastAsia="仿宋_GB2312" w:hAnsi="仿宋_GB2312" w:cs="仿宋_GB2312"/>
          <w:bCs/>
          <w:sz w:val="32"/>
          <w:szCs w:val="32"/>
        </w:rPr>
        <w:t>项目绩效评价问题清单</w:t>
      </w:r>
    </w:p>
    <w:p w:rsidR="00162820" w:rsidRPr="00162820" w:rsidRDefault="00162820" w:rsidP="00162820">
      <w:pPr>
        <w:ind w:firstLine="640"/>
        <w:rPr>
          <w:rFonts w:ascii="仿宋_GB2312" w:eastAsia="仿宋_GB2312" w:hAnsi="仿宋_GB2312" w:cs="仿宋_GB2312"/>
          <w:bCs/>
          <w:sz w:val="32"/>
          <w:szCs w:val="32"/>
        </w:rPr>
      </w:pPr>
      <w:r w:rsidRPr="00162820">
        <w:rPr>
          <w:rFonts w:ascii="仿宋_GB2312" w:eastAsia="仿宋_GB2312" w:hAnsi="仿宋_GB2312" w:cs="仿宋_GB2312" w:hint="eastAsia"/>
          <w:bCs/>
          <w:sz w:val="32"/>
          <w:szCs w:val="32"/>
        </w:rPr>
        <w:t>附件1-3：财政网络系统运维服务</w:t>
      </w:r>
      <w:r w:rsidRPr="00162820">
        <w:rPr>
          <w:rFonts w:ascii="仿宋_GB2312" w:eastAsia="仿宋_GB2312" w:hAnsi="仿宋_GB2312" w:cs="仿宋_GB2312"/>
          <w:bCs/>
          <w:sz w:val="32"/>
          <w:szCs w:val="32"/>
        </w:rPr>
        <w:t>项目绩效评价评分情况表</w:t>
      </w:r>
    </w:p>
    <w:p w:rsidR="00162820" w:rsidRPr="00162820" w:rsidRDefault="00162820" w:rsidP="00162820">
      <w:pPr>
        <w:ind w:firstLine="640"/>
        <w:rPr>
          <w:rFonts w:ascii="仿宋_GB2312" w:eastAsia="仿宋_GB2312" w:hAnsi="仿宋_GB2312" w:cs="仿宋_GB2312"/>
          <w:bCs/>
          <w:sz w:val="32"/>
          <w:szCs w:val="32"/>
        </w:rPr>
      </w:pPr>
    </w:p>
    <w:p w:rsidR="00162820" w:rsidRPr="00162820" w:rsidRDefault="00162820" w:rsidP="00162820">
      <w:pPr>
        <w:rPr>
          <w:rFonts w:ascii="黑体" w:eastAsia="黑体" w:hAnsi="Calibri" w:cs="Times New Roman"/>
          <w:sz w:val="28"/>
        </w:rPr>
      </w:pPr>
      <w:r w:rsidRPr="00162820">
        <w:rPr>
          <w:rFonts w:ascii="黑体" w:eastAsia="黑体" w:hAnsi="Calibri" w:cs="Times New Roman"/>
          <w:sz w:val="28"/>
        </w:rPr>
        <w:lastRenderedPageBreak/>
        <w:t>附</w:t>
      </w:r>
      <w:r w:rsidRPr="00162820">
        <w:rPr>
          <w:rFonts w:ascii="黑体" w:eastAsia="黑体" w:hAnsi="Calibri" w:cs="Times New Roman" w:hint="eastAsia"/>
          <w:sz w:val="28"/>
        </w:rPr>
        <w:t>件1-1：</w:t>
      </w:r>
    </w:p>
    <w:p w:rsidR="00162820" w:rsidRPr="00162820" w:rsidRDefault="00162820" w:rsidP="00162820">
      <w:pPr>
        <w:spacing w:before="3"/>
        <w:jc w:val="center"/>
        <w:rPr>
          <w:rFonts w:ascii="黑体" w:eastAsia="黑体" w:hAnsi="黑体" w:cs="黑体"/>
          <w:b/>
          <w:bCs/>
          <w:sz w:val="30"/>
          <w:szCs w:val="30"/>
          <w:lang w:val="zh-CN" w:bidi="zh-CN"/>
        </w:rPr>
      </w:pPr>
      <w:r w:rsidRPr="00162820">
        <w:rPr>
          <w:rFonts w:ascii="黑体" w:eastAsia="黑体" w:hAnsi="黑体" w:cs="黑体" w:hint="eastAsia"/>
          <w:b/>
          <w:bCs/>
          <w:sz w:val="30"/>
          <w:szCs w:val="30"/>
          <w:lang w:val="zh-CN" w:bidi="zh-CN"/>
        </w:rPr>
        <w:t>财政网络系统运维服务</w:t>
      </w:r>
      <w:r w:rsidRPr="00162820">
        <w:rPr>
          <w:rFonts w:ascii="黑体" w:eastAsia="黑体" w:hAnsi="黑体" w:cs="黑体"/>
          <w:b/>
          <w:bCs/>
          <w:sz w:val="30"/>
          <w:szCs w:val="30"/>
          <w:lang w:val="zh-CN" w:bidi="zh-CN"/>
        </w:rPr>
        <w:t>项目绩效目标完成清单</w:t>
      </w:r>
    </w:p>
    <w:tbl>
      <w:tblPr>
        <w:tblW w:w="9084"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08"/>
        <w:gridCol w:w="2973"/>
        <w:gridCol w:w="3686"/>
        <w:gridCol w:w="1417"/>
      </w:tblGrid>
      <w:tr w:rsidR="00162820" w:rsidRPr="00162820" w:rsidTr="007E176E">
        <w:trPr>
          <w:trHeight w:val="781"/>
        </w:trPr>
        <w:tc>
          <w:tcPr>
            <w:tcW w:w="1008" w:type="dxa"/>
          </w:tcPr>
          <w:p w:rsidR="00162820" w:rsidRPr="00162820" w:rsidRDefault="00162820" w:rsidP="00162820">
            <w:pPr>
              <w:spacing w:before="6"/>
              <w:rPr>
                <w:rFonts w:ascii="宋体" w:eastAsia="宋体" w:hAnsi="宋体" w:cs="宋体"/>
                <w:b/>
                <w:sz w:val="20"/>
                <w:lang w:val="zh-CN" w:bidi="zh-CN"/>
              </w:rPr>
            </w:pPr>
          </w:p>
          <w:p w:rsidR="00162820" w:rsidRPr="00162820" w:rsidRDefault="00162820" w:rsidP="00162820">
            <w:pPr>
              <w:ind w:left="218" w:right="184"/>
              <w:jc w:val="center"/>
              <w:rPr>
                <w:rFonts w:ascii="宋体" w:eastAsia="宋体" w:hAnsi="宋体" w:cs="宋体"/>
                <w:b/>
                <w:sz w:val="22"/>
                <w:lang w:val="zh-CN" w:bidi="zh-CN"/>
              </w:rPr>
            </w:pPr>
            <w:r w:rsidRPr="00162820">
              <w:rPr>
                <w:rFonts w:ascii="宋体" w:eastAsia="宋体" w:hAnsi="宋体" w:cs="宋体"/>
                <w:b/>
                <w:sz w:val="22"/>
                <w:lang w:val="zh-CN" w:bidi="zh-CN"/>
              </w:rPr>
              <w:t>序号</w:t>
            </w:r>
          </w:p>
        </w:tc>
        <w:tc>
          <w:tcPr>
            <w:tcW w:w="2973" w:type="dxa"/>
          </w:tcPr>
          <w:p w:rsidR="00162820" w:rsidRPr="00162820" w:rsidRDefault="00162820" w:rsidP="00162820">
            <w:pPr>
              <w:ind w:left="406"/>
              <w:rPr>
                <w:rFonts w:ascii="宋体" w:eastAsia="宋体" w:hAnsi="宋体" w:cs="宋体"/>
                <w:b/>
                <w:sz w:val="22"/>
                <w:lang w:val="zh-CN" w:bidi="zh-CN"/>
              </w:rPr>
            </w:pPr>
          </w:p>
          <w:p w:rsidR="00162820" w:rsidRPr="00162820" w:rsidRDefault="00162820" w:rsidP="00162820">
            <w:pPr>
              <w:ind w:left="406"/>
              <w:jc w:val="center"/>
              <w:rPr>
                <w:rFonts w:ascii="宋体" w:eastAsia="宋体" w:hAnsi="宋体" w:cs="宋体"/>
                <w:b/>
                <w:sz w:val="22"/>
                <w:lang w:val="zh-CN" w:bidi="zh-CN"/>
              </w:rPr>
            </w:pPr>
            <w:r w:rsidRPr="00162820">
              <w:rPr>
                <w:rFonts w:ascii="宋体" w:eastAsia="宋体" w:hAnsi="宋体" w:cs="宋体" w:hint="eastAsia"/>
                <w:b/>
                <w:sz w:val="22"/>
                <w:lang w:val="zh-CN" w:bidi="zh-CN"/>
              </w:rPr>
              <w:t>绩效目标设定情况</w:t>
            </w:r>
          </w:p>
        </w:tc>
        <w:tc>
          <w:tcPr>
            <w:tcW w:w="3686" w:type="dxa"/>
          </w:tcPr>
          <w:p w:rsidR="00162820" w:rsidRPr="00162820" w:rsidRDefault="00162820" w:rsidP="00162820">
            <w:pPr>
              <w:spacing w:before="6"/>
              <w:rPr>
                <w:rFonts w:ascii="宋体" w:eastAsia="宋体" w:hAnsi="宋体" w:cs="宋体"/>
                <w:b/>
                <w:sz w:val="20"/>
                <w:lang w:val="zh-CN" w:bidi="zh-CN"/>
              </w:rPr>
            </w:pPr>
          </w:p>
          <w:p w:rsidR="00162820" w:rsidRPr="00162820" w:rsidRDefault="00162820" w:rsidP="00162820">
            <w:pPr>
              <w:ind w:left="406"/>
              <w:jc w:val="center"/>
              <w:rPr>
                <w:rFonts w:ascii="宋体" w:eastAsia="宋体" w:hAnsi="宋体" w:cs="宋体"/>
                <w:b/>
                <w:sz w:val="20"/>
                <w:lang w:val="zh-CN" w:bidi="zh-CN"/>
              </w:rPr>
            </w:pPr>
            <w:r w:rsidRPr="00162820">
              <w:rPr>
                <w:rFonts w:ascii="宋体" w:eastAsia="宋体" w:hAnsi="宋体" w:cs="宋体" w:hint="eastAsia"/>
                <w:b/>
                <w:sz w:val="22"/>
                <w:lang w:val="zh-CN" w:bidi="zh-CN"/>
              </w:rPr>
              <w:t>绩效目标完成情况</w:t>
            </w:r>
          </w:p>
        </w:tc>
        <w:tc>
          <w:tcPr>
            <w:tcW w:w="1417" w:type="dxa"/>
          </w:tcPr>
          <w:p w:rsidR="00162820" w:rsidRPr="00162820" w:rsidRDefault="00162820" w:rsidP="00162820">
            <w:pPr>
              <w:spacing w:before="6"/>
              <w:rPr>
                <w:rFonts w:ascii="宋体" w:eastAsia="宋体" w:hAnsi="宋体" w:cs="宋体"/>
                <w:b/>
                <w:sz w:val="20"/>
                <w:lang w:val="zh-CN" w:bidi="zh-CN"/>
              </w:rPr>
            </w:pPr>
          </w:p>
          <w:p w:rsidR="00162820" w:rsidRPr="00162820" w:rsidRDefault="00162820" w:rsidP="00162820">
            <w:pPr>
              <w:ind w:left="406"/>
              <w:rPr>
                <w:rFonts w:ascii="宋体" w:eastAsia="宋体" w:hAnsi="宋体" w:cs="宋体"/>
                <w:b/>
                <w:sz w:val="22"/>
                <w:lang w:val="zh-CN" w:bidi="zh-CN"/>
              </w:rPr>
            </w:pPr>
            <w:r w:rsidRPr="00162820">
              <w:rPr>
                <w:rFonts w:ascii="宋体" w:eastAsia="宋体" w:hAnsi="宋体" w:cs="宋体"/>
                <w:b/>
                <w:sz w:val="22"/>
                <w:lang w:val="zh-CN" w:bidi="zh-CN"/>
              </w:rPr>
              <w:t>备注</w:t>
            </w:r>
          </w:p>
        </w:tc>
      </w:tr>
      <w:tr w:rsidR="00162820" w:rsidRPr="00162820" w:rsidTr="007E176E">
        <w:trPr>
          <w:trHeight w:val="939"/>
        </w:trPr>
        <w:tc>
          <w:tcPr>
            <w:tcW w:w="1008" w:type="dxa"/>
          </w:tcPr>
          <w:p w:rsidR="00162820" w:rsidRPr="00162820" w:rsidRDefault="00162820" w:rsidP="00162820">
            <w:pPr>
              <w:rPr>
                <w:rFonts w:ascii="宋体" w:eastAsia="宋体" w:hAnsi="宋体" w:cs="宋体"/>
                <w:b/>
                <w:sz w:val="18"/>
                <w:lang w:val="zh-CN" w:bidi="zh-CN"/>
              </w:rPr>
            </w:pPr>
          </w:p>
          <w:p w:rsidR="00162820" w:rsidRPr="00162820" w:rsidRDefault="00162820" w:rsidP="00162820">
            <w:pPr>
              <w:spacing w:before="1"/>
              <w:rPr>
                <w:rFonts w:ascii="宋体" w:eastAsia="宋体" w:hAnsi="宋体" w:cs="宋体"/>
                <w:b/>
                <w:sz w:val="20"/>
                <w:lang w:val="zh-CN" w:bidi="zh-CN"/>
              </w:rPr>
            </w:pPr>
          </w:p>
          <w:p w:rsidR="00162820" w:rsidRPr="00162820" w:rsidRDefault="00162820" w:rsidP="00162820">
            <w:pPr>
              <w:ind w:left="220" w:right="184"/>
              <w:jc w:val="center"/>
              <w:rPr>
                <w:rFonts w:ascii="宋体" w:eastAsia="宋体" w:hAnsi="宋体" w:cs="宋体"/>
                <w:b/>
                <w:sz w:val="18"/>
                <w:lang w:val="zh-CN" w:bidi="zh-CN"/>
              </w:rPr>
            </w:pPr>
            <w:r w:rsidRPr="00162820">
              <w:rPr>
                <w:rFonts w:ascii="宋体" w:eastAsia="宋体" w:hAnsi="宋体" w:cs="宋体"/>
                <w:b/>
                <w:sz w:val="18"/>
                <w:lang w:val="zh-CN" w:bidi="zh-CN"/>
              </w:rPr>
              <w:t>（一）</w:t>
            </w:r>
          </w:p>
        </w:tc>
        <w:tc>
          <w:tcPr>
            <w:tcW w:w="2973"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b/>
                <w:sz w:val="20"/>
                <w:szCs w:val="20"/>
                <w:lang w:val="zh-CN" w:bidi="zh-CN"/>
              </w:rPr>
              <w:t>总体目标任务：</w:t>
            </w:r>
            <w:r w:rsidRPr="00162820">
              <w:rPr>
                <w:rFonts w:ascii="宋体" w:eastAsia="宋体" w:hAnsi="宋体" w:cs="宋体" w:hint="eastAsia"/>
                <w:sz w:val="20"/>
                <w:szCs w:val="20"/>
                <w:lang w:val="zh-CN" w:bidi="zh-CN"/>
              </w:rPr>
              <w:t>升级维护系统，功能不断升级完善，适应工作需要，网络安全、平稳运行。</w:t>
            </w:r>
          </w:p>
        </w:tc>
        <w:tc>
          <w:tcPr>
            <w:tcW w:w="3686"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b/>
                <w:sz w:val="20"/>
                <w:szCs w:val="20"/>
                <w:lang w:val="zh-CN" w:bidi="zh-CN"/>
              </w:rPr>
              <w:t>总体目标完成情况：</w:t>
            </w:r>
            <w:r w:rsidRPr="00162820">
              <w:rPr>
                <w:rFonts w:ascii="宋体" w:eastAsia="宋体" w:hAnsi="宋体" w:cs="宋体" w:hint="eastAsia"/>
                <w:sz w:val="20"/>
                <w:szCs w:val="20"/>
                <w:lang w:val="zh-CN" w:bidi="zh-CN"/>
              </w:rPr>
              <w:t>财政各信息系统，功能不断升级完善，更好适应财政信息化管理的工作需要，系统运行稳定，统计数据准确。</w:t>
            </w:r>
          </w:p>
          <w:p w:rsidR="00162820" w:rsidRPr="00162820" w:rsidRDefault="00162820" w:rsidP="00162820">
            <w:pPr>
              <w:keepNext/>
              <w:spacing w:line="240" w:lineRule="exact"/>
              <w:rPr>
                <w:rFonts w:ascii="宋体" w:eastAsia="宋体" w:hAnsi="宋体" w:cs="宋体"/>
                <w:sz w:val="20"/>
                <w:szCs w:val="20"/>
                <w:lang w:val="zh-CN" w:bidi="zh-CN"/>
              </w:rPr>
            </w:pPr>
          </w:p>
        </w:tc>
        <w:tc>
          <w:tcPr>
            <w:tcW w:w="1417" w:type="dxa"/>
          </w:tcPr>
          <w:p w:rsidR="00162820" w:rsidRPr="00162820" w:rsidRDefault="00162820" w:rsidP="00162820">
            <w:pPr>
              <w:rPr>
                <w:rFonts w:ascii="Times New Roman" w:eastAsia="宋体" w:hAnsi="宋体" w:cs="宋体"/>
                <w:sz w:val="18"/>
                <w:lang w:val="zh-CN" w:bidi="zh-CN"/>
              </w:rPr>
            </w:pPr>
          </w:p>
        </w:tc>
      </w:tr>
      <w:tr w:rsidR="00162820" w:rsidRPr="00162820" w:rsidTr="007E176E">
        <w:trPr>
          <w:trHeight w:val="582"/>
        </w:trPr>
        <w:tc>
          <w:tcPr>
            <w:tcW w:w="1008" w:type="dxa"/>
          </w:tcPr>
          <w:p w:rsidR="00162820" w:rsidRPr="00162820" w:rsidRDefault="00162820" w:rsidP="00162820">
            <w:pPr>
              <w:spacing w:before="8"/>
              <w:rPr>
                <w:rFonts w:ascii="宋体" w:eastAsia="宋体" w:hAnsi="宋体" w:cs="宋体"/>
                <w:b/>
                <w:sz w:val="14"/>
                <w:lang w:val="zh-CN" w:bidi="zh-CN"/>
              </w:rPr>
            </w:pPr>
          </w:p>
          <w:p w:rsidR="00162820" w:rsidRPr="00162820" w:rsidRDefault="00162820" w:rsidP="00162820">
            <w:pPr>
              <w:ind w:left="31"/>
              <w:jc w:val="center"/>
              <w:rPr>
                <w:rFonts w:ascii="宋体" w:eastAsia="宋体" w:hAnsi="宋体" w:cs="宋体"/>
                <w:b/>
                <w:sz w:val="18"/>
                <w:lang w:val="zh-CN" w:bidi="zh-CN"/>
              </w:rPr>
            </w:pPr>
            <w:r w:rsidRPr="00162820">
              <w:rPr>
                <w:rFonts w:ascii="宋体" w:eastAsia="宋体" w:hAnsi="宋体" w:cs="宋体"/>
                <w:b/>
                <w:w w:val="99"/>
                <w:sz w:val="18"/>
                <w:lang w:val="zh-CN" w:bidi="zh-CN"/>
              </w:rPr>
              <w:t>1</w:t>
            </w:r>
          </w:p>
        </w:tc>
        <w:tc>
          <w:tcPr>
            <w:tcW w:w="2973"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财政网络安全运行无事故</w:t>
            </w:r>
          </w:p>
        </w:tc>
        <w:tc>
          <w:tcPr>
            <w:tcW w:w="3686"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财政网络安全运行无事故。</w:t>
            </w:r>
          </w:p>
        </w:tc>
        <w:tc>
          <w:tcPr>
            <w:tcW w:w="1417" w:type="dxa"/>
          </w:tcPr>
          <w:p w:rsidR="00162820" w:rsidRPr="00162820" w:rsidRDefault="00162820" w:rsidP="00162820">
            <w:pPr>
              <w:rPr>
                <w:rFonts w:ascii="Times New Roman" w:eastAsia="宋体" w:hAnsi="宋体" w:cs="宋体"/>
                <w:sz w:val="18"/>
                <w:lang w:val="zh-CN" w:bidi="zh-CN"/>
              </w:rPr>
            </w:pPr>
          </w:p>
        </w:tc>
      </w:tr>
      <w:tr w:rsidR="00162820" w:rsidRPr="00162820" w:rsidTr="007E176E">
        <w:trPr>
          <w:trHeight w:val="582"/>
        </w:trPr>
        <w:tc>
          <w:tcPr>
            <w:tcW w:w="1008" w:type="dxa"/>
          </w:tcPr>
          <w:p w:rsidR="00162820" w:rsidRPr="00162820" w:rsidRDefault="00162820" w:rsidP="00162820">
            <w:pPr>
              <w:spacing w:before="8"/>
              <w:rPr>
                <w:rFonts w:ascii="宋体" w:eastAsia="宋体" w:hAnsi="宋体" w:cs="宋体"/>
                <w:b/>
                <w:sz w:val="14"/>
                <w:lang w:val="zh-CN" w:bidi="zh-CN"/>
              </w:rPr>
            </w:pPr>
          </w:p>
          <w:p w:rsidR="00162820" w:rsidRPr="00162820" w:rsidRDefault="00162820" w:rsidP="00162820">
            <w:pPr>
              <w:ind w:left="31"/>
              <w:jc w:val="center"/>
              <w:rPr>
                <w:rFonts w:ascii="宋体" w:eastAsia="宋体" w:hAnsi="宋体" w:cs="宋体"/>
                <w:b/>
                <w:sz w:val="18"/>
                <w:lang w:val="zh-CN" w:bidi="zh-CN"/>
              </w:rPr>
            </w:pPr>
            <w:r w:rsidRPr="00162820">
              <w:rPr>
                <w:rFonts w:ascii="宋体" w:eastAsia="宋体" w:hAnsi="宋体" w:cs="宋体"/>
                <w:b/>
                <w:w w:val="99"/>
                <w:sz w:val="18"/>
                <w:lang w:val="zh-CN" w:bidi="zh-CN"/>
              </w:rPr>
              <w:t>2</w:t>
            </w:r>
          </w:p>
        </w:tc>
        <w:tc>
          <w:tcPr>
            <w:tcW w:w="2973"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财政各业务系统平稳运行</w:t>
            </w:r>
          </w:p>
        </w:tc>
        <w:tc>
          <w:tcPr>
            <w:tcW w:w="3686"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系统运行基本稳定，反馈问题及时解决，能满足实际工作需要</w:t>
            </w:r>
          </w:p>
        </w:tc>
        <w:tc>
          <w:tcPr>
            <w:tcW w:w="1417" w:type="dxa"/>
          </w:tcPr>
          <w:p w:rsidR="00162820" w:rsidRPr="00162820" w:rsidRDefault="00162820" w:rsidP="00162820">
            <w:pPr>
              <w:rPr>
                <w:rFonts w:ascii="Times New Roman" w:eastAsia="宋体" w:hAnsi="宋体" w:cs="宋体"/>
                <w:sz w:val="18"/>
                <w:lang w:val="zh-CN" w:bidi="zh-CN"/>
              </w:rPr>
            </w:pPr>
          </w:p>
        </w:tc>
      </w:tr>
      <w:tr w:rsidR="00162820" w:rsidRPr="00162820" w:rsidTr="007E176E">
        <w:trPr>
          <w:trHeight w:val="582"/>
        </w:trPr>
        <w:tc>
          <w:tcPr>
            <w:tcW w:w="1008" w:type="dxa"/>
          </w:tcPr>
          <w:p w:rsidR="00162820" w:rsidRPr="00162820" w:rsidRDefault="00162820" w:rsidP="00162820">
            <w:pPr>
              <w:spacing w:before="8"/>
              <w:rPr>
                <w:rFonts w:ascii="宋体" w:eastAsia="宋体" w:hAnsi="宋体" w:cs="宋体"/>
                <w:b/>
                <w:sz w:val="14"/>
                <w:lang w:val="zh-CN" w:bidi="zh-CN"/>
              </w:rPr>
            </w:pPr>
          </w:p>
          <w:p w:rsidR="00162820" w:rsidRPr="00162820" w:rsidRDefault="00162820" w:rsidP="00162820">
            <w:pPr>
              <w:ind w:left="31"/>
              <w:jc w:val="center"/>
              <w:rPr>
                <w:rFonts w:ascii="宋体" w:eastAsia="宋体" w:hAnsi="宋体" w:cs="宋体"/>
                <w:b/>
                <w:sz w:val="18"/>
                <w:lang w:val="zh-CN" w:bidi="zh-CN"/>
              </w:rPr>
            </w:pPr>
            <w:r w:rsidRPr="00162820">
              <w:rPr>
                <w:rFonts w:ascii="宋体" w:eastAsia="宋体" w:hAnsi="宋体" w:cs="宋体"/>
                <w:b/>
                <w:w w:val="99"/>
                <w:sz w:val="18"/>
                <w:lang w:val="zh-CN" w:bidi="zh-CN"/>
              </w:rPr>
              <w:t>3</w:t>
            </w:r>
          </w:p>
        </w:tc>
        <w:tc>
          <w:tcPr>
            <w:tcW w:w="2973"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系统功能不断完善</w:t>
            </w:r>
          </w:p>
        </w:tc>
        <w:tc>
          <w:tcPr>
            <w:tcW w:w="3686"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系统功能不断完善，能不断适应工作需要</w:t>
            </w:r>
          </w:p>
        </w:tc>
        <w:tc>
          <w:tcPr>
            <w:tcW w:w="1417" w:type="dxa"/>
          </w:tcPr>
          <w:p w:rsidR="00162820" w:rsidRPr="00162820" w:rsidRDefault="00162820" w:rsidP="00162820">
            <w:pPr>
              <w:rPr>
                <w:rFonts w:ascii="Times New Roman" w:eastAsia="宋体" w:hAnsi="宋体" w:cs="宋体"/>
                <w:sz w:val="18"/>
                <w:lang w:val="zh-CN" w:bidi="zh-CN"/>
              </w:rPr>
            </w:pPr>
          </w:p>
        </w:tc>
      </w:tr>
      <w:tr w:rsidR="00162820" w:rsidRPr="00162820" w:rsidTr="007E176E">
        <w:trPr>
          <w:trHeight w:val="969"/>
        </w:trPr>
        <w:tc>
          <w:tcPr>
            <w:tcW w:w="1008" w:type="dxa"/>
          </w:tcPr>
          <w:p w:rsidR="00162820" w:rsidRPr="00162820" w:rsidRDefault="00162820" w:rsidP="00162820">
            <w:pPr>
              <w:rPr>
                <w:rFonts w:ascii="宋体" w:eastAsia="宋体" w:hAnsi="宋体" w:cs="宋体"/>
                <w:b/>
                <w:sz w:val="18"/>
                <w:lang w:val="zh-CN" w:bidi="zh-CN"/>
              </w:rPr>
            </w:pPr>
          </w:p>
          <w:p w:rsidR="00162820" w:rsidRPr="00162820" w:rsidRDefault="00162820" w:rsidP="00162820">
            <w:pPr>
              <w:rPr>
                <w:rFonts w:ascii="宋体" w:eastAsia="宋体" w:hAnsi="宋体" w:cs="宋体"/>
                <w:b/>
                <w:sz w:val="20"/>
                <w:lang w:val="zh-CN" w:bidi="zh-CN"/>
              </w:rPr>
            </w:pPr>
          </w:p>
          <w:p w:rsidR="00162820" w:rsidRPr="00162820" w:rsidRDefault="00162820" w:rsidP="00162820">
            <w:pPr>
              <w:spacing w:before="1"/>
              <w:ind w:left="220" w:right="184"/>
              <w:jc w:val="center"/>
              <w:rPr>
                <w:rFonts w:ascii="宋体" w:eastAsia="宋体" w:hAnsi="宋体" w:cs="宋体"/>
                <w:b/>
                <w:sz w:val="18"/>
                <w:lang w:val="zh-CN" w:bidi="zh-CN"/>
              </w:rPr>
            </w:pPr>
            <w:r w:rsidRPr="00162820">
              <w:rPr>
                <w:rFonts w:ascii="宋体" w:eastAsia="宋体" w:hAnsi="宋体" w:cs="宋体"/>
                <w:b/>
                <w:sz w:val="18"/>
                <w:lang w:val="zh-CN" w:bidi="zh-CN"/>
              </w:rPr>
              <w:t>（二）</w:t>
            </w:r>
          </w:p>
        </w:tc>
        <w:tc>
          <w:tcPr>
            <w:tcW w:w="2973" w:type="dxa"/>
          </w:tcPr>
          <w:p w:rsidR="00162820" w:rsidRPr="00162820" w:rsidRDefault="00162820" w:rsidP="00162820">
            <w:pPr>
              <w:keepNext/>
              <w:spacing w:line="240" w:lineRule="exact"/>
              <w:rPr>
                <w:rFonts w:ascii="宋体" w:eastAsia="宋体" w:hAnsi="宋体" w:cs="宋体"/>
                <w:sz w:val="20"/>
                <w:szCs w:val="20"/>
                <w:lang w:val="zh-CN" w:bidi="zh-CN"/>
              </w:rPr>
            </w:pPr>
          </w:p>
          <w:p w:rsidR="00162820" w:rsidRPr="00162820" w:rsidRDefault="00162820" w:rsidP="00162820">
            <w:pPr>
              <w:keepNext/>
              <w:spacing w:before="1" w:line="240" w:lineRule="exact"/>
              <w:ind w:left="37"/>
              <w:rPr>
                <w:rFonts w:ascii="宋体" w:eastAsia="宋体" w:hAnsi="宋体" w:cs="宋体"/>
                <w:sz w:val="20"/>
                <w:szCs w:val="20"/>
                <w:lang w:val="zh-CN" w:bidi="zh-CN"/>
              </w:rPr>
            </w:pPr>
            <w:r w:rsidRPr="00162820">
              <w:rPr>
                <w:rFonts w:ascii="宋体" w:eastAsia="宋体" w:hAnsi="宋体" w:cs="宋体"/>
                <w:b/>
                <w:sz w:val="20"/>
                <w:szCs w:val="20"/>
                <w:lang w:val="zh-CN" w:bidi="zh-CN"/>
              </w:rPr>
              <w:t>年度绩效目标：</w:t>
            </w:r>
            <w:r w:rsidRPr="00162820">
              <w:rPr>
                <w:rFonts w:ascii="宋体" w:eastAsia="宋体" w:hAnsi="宋体" w:cs="宋体" w:hint="eastAsia"/>
                <w:sz w:val="20"/>
                <w:szCs w:val="20"/>
                <w:lang w:val="zh-CN" w:bidi="zh-CN"/>
              </w:rPr>
              <w:t>系统运行稳定，统计数据准确</w:t>
            </w:r>
          </w:p>
        </w:tc>
        <w:tc>
          <w:tcPr>
            <w:tcW w:w="3686"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b/>
                <w:sz w:val="20"/>
                <w:szCs w:val="20"/>
                <w:lang w:val="zh-CN" w:bidi="zh-CN"/>
              </w:rPr>
              <w:t>年度绩效目标完成情况：</w:t>
            </w:r>
            <w:r w:rsidRPr="00162820">
              <w:rPr>
                <w:rFonts w:ascii="宋体" w:eastAsia="宋体" w:hAnsi="宋体" w:cs="宋体" w:hint="eastAsia"/>
                <w:sz w:val="20"/>
                <w:szCs w:val="20"/>
                <w:lang w:val="zh-CN" w:bidi="zh-CN"/>
              </w:rPr>
              <w:t>优化了系统运行，提高了系统的稳定性，强化了运</w:t>
            </w:r>
            <w:proofErr w:type="gramStart"/>
            <w:r w:rsidRPr="00162820">
              <w:rPr>
                <w:rFonts w:ascii="宋体" w:eastAsia="宋体" w:hAnsi="宋体" w:cs="宋体" w:hint="eastAsia"/>
                <w:sz w:val="20"/>
                <w:szCs w:val="20"/>
                <w:lang w:val="zh-CN" w:bidi="zh-CN"/>
              </w:rPr>
              <w:t>维管理</w:t>
            </w:r>
            <w:proofErr w:type="gramEnd"/>
            <w:r w:rsidRPr="00162820">
              <w:rPr>
                <w:rFonts w:ascii="宋体" w:eastAsia="宋体" w:hAnsi="宋体" w:cs="宋体" w:hint="eastAsia"/>
                <w:sz w:val="20"/>
                <w:szCs w:val="20"/>
                <w:lang w:val="zh-CN" w:bidi="zh-CN"/>
              </w:rPr>
              <w:t>能力，增强了系统整体的安全性、稳定性，提升了各系统数据统计、分析水平和工作效率。</w:t>
            </w:r>
          </w:p>
        </w:tc>
        <w:tc>
          <w:tcPr>
            <w:tcW w:w="1417" w:type="dxa"/>
          </w:tcPr>
          <w:p w:rsidR="00162820" w:rsidRPr="00162820" w:rsidRDefault="00162820" w:rsidP="00162820">
            <w:pPr>
              <w:keepNext/>
              <w:spacing w:line="240" w:lineRule="exact"/>
              <w:rPr>
                <w:rFonts w:ascii="宋体" w:eastAsia="宋体" w:hAnsi="宋体" w:cs="宋体"/>
                <w:sz w:val="20"/>
                <w:szCs w:val="20"/>
                <w:lang w:val="zh-CN" w:bidi="zh-CN"/>
              </w:rPr>
            </w:pPr>
          </w:p>
        </w:tc>
      </w:tr>
      <w:tr w:rsidR="00162820" w:rsidRPr="00162820" w:rsidTr="007E176E">
        <w:trPr>
          <w:trHeight w:val="582"/>
        </w:trPr>
        <w:tc>
          <w:tcPr>
            <w:tcW w:w="1008" w:type="dxa"/>
          </w:tcPr>
          <w:p w:rsidR="00162820" w:rsidRPr="00162820" w:rsidRDefault="00162820" w:rsidP="00162820">
            <w:pPr>
              <w:spacing w:before="8"/>
              <w:rPr>
                <w:rFonts w:ascii="宋体" w:eastAsia="宋体" w:hAnsi="宋体" w:cs="宋体"/>
                <w:b/>
                <w:sz w:val="14"/>
                <w:lang w:val="zh-CN" w:bidi="zh-CN"/>
              </w:rPr>
            </w:pPr>
          </w:p>
          <w:p w:rsidR="00162820" w:rsidRPr="00162820" w:rsidRDefault="00162820" w:rsidP="00162820">
            <w:pPr>
              <w:ind w:left="31"/>
              <w:jc w:val="center"/>
              <w:rPr>
                <w:rFonts w:ascii="宋体" w:eastAsia="宋体" w:hAnsi="宋体" w:cs="宋体"/>
                <w:b/>
                <w:sz w:val="18"/>
                <w:lang w:val="zh-CN" w:bidi="zh-CN"/>
              </w:rPr>
            </w:pPr>
            <w:r w:rsidRPr="00162820">
              <w:rPr>
                <w:rFonts w:ascii="宋体" w:eastAsia="宋体" w:hAnsi="宋体" w:cs="宋体"/>
                <w:b/>
                <w:w w:val="99"/>
                <w:sz w:val="18"/>
                <w:lang w:val="zh-CN" w:bidi="zh-CN"/>
              </w:rPr>
              <w:t>1</w:t>
            </w:r>
          </w:p>
        </w:tc>
        <w:tc>
          <w:tcPr>
            <w:tcW w:w="2973" w:type="dxa"/>
          </w:tcPr>
          <w:p w:rsidR="00162820" w:rsidRPr="00162820" w:rsidRDefault="00162820" w:rsidP="00162820">
            <w:pPr>
              <w:keepNext/>
              <w:spacing w:line="240" w:lineRule="exact"/>
              <w:rPr>
                <w:rFonts w:ascii="宋体" w:eastAsia="宋体" w:hAnsi="宋体" w:cs="宋体"/>
                <w:sz w:val="20"/>
                <w:szCs w:val="20"/>
                <w:lang w:val="zh-CN" w:bidi="zh-CN"/>
              </w:rPr>
            </w:pPr>
          </w:p>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2022年度财政网络安全运行无事故</w:t>
            </w:r>
          </w:p>
        </w:tc>
        <w:tc>
          <w:tcPr>
            <w:tcW w:w="3686" w:type="dxa"/>
          </w:tcPr>
          <w:p w:rsidR="00162820" w:rsidRPr="00162820" w:rsidRDefault="00162820" w:rsidP="00162820">
            <w:pPr>
              <w:keepNext/>
              <w:spacing w:line="240" w:lineRule="exact"/>
              <w:rPr>
                <w:rFonts w:ascii="宋体" w:eastAsia="宋体" w:hAnsi="宋体" w:cs="宋体"/>
                <w:sz w:val="20"/>
                <w:szCs w:val="20"/>
                <w:lang w:val="zh-CN" w:bidi="zh-CN"/>
              </w:rPr>
            </w:pPr>
          </w:p>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2022年度财政网络安全运行无事故。</w:t>
            </w:r>
          </w:p>
        </w:tc>
        <w:tc>
          <w:tcPr>
            <w:tcW w:w="1417" w:type="dxa"/>
          </w:tcPr>
          <w:p w:rsidR="00162820" w:rsidRPr="00162820" w:rsidRDefault="00162820" w:rsidP="00162820">
            <w:pPr>
              <w:rPr>
                <w:rFonts w:ascii="Times New Roman" w:eastAsia="宋体" w:hAnsi="宋体" w:cs="宋体"/>
                <w:sz w:val="18"/>
                <w:lang w:val="zh-CN" w:bidi="zh-CN"/>
              </w:rPr>
            </w:pPr>
          </w:p>
        </w:tc>
      </w:tr>
      <w:tr w:rsidR="00162820" w:rsidRPr="00162820" w:rsidTr="007E176E">
        <w:trPr>
          <w:trHeight w:val="582"/>
        </w:trPr>
        <w:tc>
          <w:tcPr>
            <w:tcW w:w="1008" w:type="dxa"/>
          </w:tcPr>
          <w:p w:rsidR="00162820" w:rsidRPr="00162820" w:rsidRDefault="00162820" w:rsidP="00162820">
            <w:pPr>
              <w:spacing w:before="8"/>
              <w:rPr>
                <w:rFonts w:ascii="宋体" w:eastAsia="宋体" w:hAnsi="宋体" w:cs="宋体"/>
                <w:b/>
                <w:sz w:val="14"/>
                <w:lang w:val="zh-CN" w:bidi="zh-CN"/>
              </w:rPr>
            </w:pPr>
          </w:p>
          <w:p w:rsidR="00162820" w:rsidRPr="00162820" w:rsidRDefault="00162820" w:rsidP="00162820">
            <w:pPr>
              <w:ind w:left="31"/>
              <w:jc w:val="center"/>
              <w:rPr>
                <w:rFonts w:ascii="宋体" w:eastAsia="宋体" w:hAnsi="宋体" w:cs="宋体"/>
                <w:b/>
                <w:sz w:val="18"/>
                <w:lang w:val="zh-CN" w:bidi="zh-CN"/>
              </w:rPr>
            </w:pPr>
            <w:r w:rsidRPr="00162820">
              <w:rPr>
                <w:rFonts w:ascii="宋体" w:eastAsia="宋体" w:hAnsi="宋体" w:cs="宋体"/>
                <w:b/>
                <w:w w:val="99"/>
                <w:sz w:val="18"/>
                <w:lang w:val="zh-CN" w:bidi="zh-CN"/>
              </w:rPr>
              <w:t>2</w:t>
            </w:r>
          </w:p>
        </w:tc>
        <w:tc>
          <w:tcPr>
            <w:tcW w:w="2973"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2022年度财政业务系统平稳运行</w:t>
            </w:r>
          </w:p>
        </w:tc>
        <w:tc>
          <w:tcPr>
            <w:tcW w:w="3686"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2022年度财政业务系统平稳运行。</w:t>
            </w:r>
          </w:p>
        </w:tc>
        <w:tc>
          <w:tcPr>
            <w:tcW w:w="1417" w:type="dxa"/>
          </w:tcPr>
          <w:p w:rsidR="00162820" w:rsidRPr="00162820" w:rsidRDefault="00162820" w:rsidP="00162820">
            <w:pPr>
              <w:rPr>
                <w:rFonts w:ascii="Times New Roman" w:eastAsia="宋体" w:hAnsi="宋体" w:cs="宋体"/>
                <w:sz w:val="18"/>
                <w:lang w:val="zh-CN" w:bidi="zh-CN"/>
              </w:rPr>
            </w:pPr>
          </w:p>
        </w:tc>
      </w:tr>
      <w:tr w:rsidR="00162820" w:rsidRPr="00162820" w:rsidTr="007E176E">
        <w:trPr>
          <w:trHeight w:val="582"/>
        </w:trPr>
        <w:tc>
          <w:tcPr>
            <w:tcW w:w="1008" w:type="dxa"/>
          </w:tcPr>
          <w:p w:rsidR="00162820" w:rsidRPr="00162820" w:rsidRDefault="00162820" w:rsidP="00162820">
            <w:pPr>
              <w:spacing w:before="8"/>
              <w:rPr>
                <w:rFonts w:ascii="宋体" w:eastAsia="宋体" w:hAnsi="宋体" w:cs="宋体"/>
                <w:b/>
                <w:sz w:val="14"/>
                <w:lang w:val="zh-CN" w:bidi="zh-CN"/>
              </w:rPr>
            </w:pPr>
          </w:p>
          <w:p w:rsidR="00162820" w:rsidRPr="00162820" w:rsidRDefault="00162820" w:rsidP="00162820">
            <w:pPr>
              <w:spacing w:before="1"/>
              <w:ind w:left="31"/>
              <w:jc w:val="center"/>
              <w:rPr>
                <w:rFonts w:ascii="宋体" w:eastAsia="宋体" w:hAnsi="宋体" w:cs="宋体"/>
                <w:b/>
                <w:sz w:val="18"/>
                <w:lang w:val="zh-CN" w:bidi="zh-CN"/>
              </w:rPr>
            </w:pPr>
            <w:r w:rsidRPr="00162820">
              <w:rPr>
                <w:rFonts w:ascii="宋体" w:eastAsia="宋体" w:hAnsi="宋体" w:cs="宋体"/>
                <w:b/>
                <w:w w:val="99"/>
                <w:sz w:val="18"/>
                <w:lang w:val="zh-CN" w:bidi="zh-CN"/>
              </w:rPr>
              <w:t>3</w:t>
            </w:r>
          </w:p>
        </w:tc>
        <w:tc>
          <w:tcPr>
            <w:tcW w:w="2973"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数据统计准确性</w:t>
            </w:r>
          </w:p>
        </w:tc>
        <w:tc>
          <w:tcPr>
            <w:tcW w:w="3686"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系统统计数据准确，未发现错误</w:t>
            </w:r>
          </w:p>
        </w:tc>
        <w:tc>
          <w:tcPr>
            <w:tcW w:w="1417" w:type="dxa"/>
          </w:tcPr>
          <w:p w:rsidR="00162820" w:rsidRPr="00162820" w:rsidRDefault="00162820" w:rsidP="00162820">
            <w:pPr>
              <w:rPr>
                <w:rFonts w:ascii="Times New Roman" w:eastAsia="宋体" w:hAnsi="宋体" w:cs="宋体"/>
                <w:sz w:val="18"/>
                <w:lang w:val="zh-CN" w:bidi="zh-CN"/>
              </w:rPr>
            </w:pPr>
          </w:p>
        </w:tc>
      </w:tr>
      <w:tr w:rsidR="00162820" w:rsidRPr="00162820" w:rsidTr="007E176E">
        <w:trPr>
          <w:trHeight w:val="582"/>
        </w:trPr>
        <w:tc>
          <w:tcPr>
            <w:tcW w:w="1008" w:type="dxa"/>
          </w:tcPr>
          <w:p w:rsidR="00162820" w:rsidRPr="00162820" w:rsidRDefault="00162820" w:rsidP="00162820">
            <w:pPr>
              <w:spacing w:before="164"/>
              <w:ind w:left="33"/>
              <w:jc w:val="center"/>
              <w:rPr>
                <w:rFonts w:ascii="宋体" w:eastAsia="宋体" w:hAnsi="宋体" w:cs="宋体"/>
                <w:sz w:val="22"/>
                <w:lang w:val="zh-CN" w:bidi="zh-CN"/>
              </w:rPr>
            </w:pPr>
            <w:r w:rsidRPr="00162820">
              <w:rPr>
                <w:rFonts w:ascii="宋体" w:eastAsia="宋体" w:hAnsi="宋体" w:cs="宋体"/>
                <w:sz w:val="22"/>
                <w:lang w:val="zh-CN" w:bidi="zh-CN"/>
              </w:rPr>
              <w:t>…</w:t>
            </w:r>
          </w:p>
        </w:tc>
        <w:tc>
          <w:tcPr>
            <w:tcW w:w="2973"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数据上报及时性</w:t>
            </w:r>
          </w:p>
        </w:tc>
        <w:tc>
          <w:tcPr>
            <w:tcW w:w="3686" w:type="dxa"/>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系统运行稳定，数据上报及时</w:t>
            </w:r>
          </w:p>
        </w:tc>
        <w:tc>
          <w:tcPr>
            <w:tcW w:w="1417" w:type="dxa"/>
          </w:tcPr>
          <w:p w:rsidR="00162820" w:rsidRPr="00162820" w:rsidRDefault="00162820" w:rsidP="00162820">
            <w:pPr>
              <w:rPr>
                <w:rFonts w:ascii="Times New Roman" w:eastAsia="宋体" w:hAnsi="宋体" w:cs="宋体"/>
                <w:sz w:val="18"/>
                <w:lang w:val="zh-CN" w:bidi="zh-CN"/>
              </w:rPr>
            </w:pPr>
          </w:p>
        </w:tc>
      </w:tr>
    </w:tbl>
    <w:p w:rsidR="00162820" w:rsidRPr="00162820" w:rsidRDefault="00162820" w:rsidP="00162820">
      <w:pPr>
        <w:ind w:firstLine="640"/>
        <w:rPr>
          <w:rFonts w:ascii="仿宋_GB2312" w:eastAsia="仿宋_GB2312" w:hAnsi="仿宋_GB2312" w:cs="仿宋_GB2312"/>
          <w:bCs/>
          <w:sz w:val="32"/>
          <w:szCs w:val="32"/>
        </w:rPr>
      </w:pPr>
    </w:p>
    <w:p w:rsidR="00162820" w:rsidRDefault="00162820" w:rsidP="00162820">
      <w:pPr>
        <w:ind w:firstLine="640"/>
        <w:rPr>
          <w:rFonts w:ascii="仿宋_GB2312" w:eastAsia="仿宋_GB2312" w:hAnsi="仿宋_GB2312" w:cs="仿宋_GB2312" w:hint="eastAsia"/>
          <w:bCs/>
          <w:sz w:val="32"/>
          <w:szCs w:val="32"/>
        </w:rPr>
      </w:pPr>
    </w:p>
    <w:p w:rsidR="002C37E2" w:rsidRDefault="002C37E2" w:rsidP="00162820">
      <w:pPr>
        <w:ind w:firstLine="640"/>
        <w:rPr>
          <w:rFonts w:ascii="仿宋_GB2312" w:eastAsia="仿宋_GB2312" w:hAnsi="仿宋_GB2312" w:cs="仿宋_GB2312" w:hint="eastAsia"/>
          <w:bCs/>
          <w:sz w:val="32"/>
          <w:szCs w:val="32"/>
        </w:rPr>
      </w:pPr>
    </w:p>
    <w:p w:rsidR="002C37E2" w:rsidRDefault="002C37E2" w:rsidP="00162820">
      <w:pPr>
        <w:ind w:firstLine="640"/>
        <w:rPr>
          <w:rFonts w:ascii="仿宋_GB2312" w:eastAsia="仿宋_GB2312" w:hAnsi="仿宋_GB2312" w:cs="仿宋_GB2312" w:hint="eastAsia"/>
          <w:bCs/>
          <w:sz w:val="32"/>
          <w:szCs w:val="32"/>
        </w:rPr>
      </w:pPr>
    </w:p>
    <w:p w:rsidR="002C37E2" w:rsidRDefault="002C37E2" w:rsidP="00162820">
      <w:pPr>
        <w:ind w:firstLine="640"/>
        <w:rPr>
          <w:rFonts w:ascii="仿宋_GB2312" w:eastAsia="仿宋_GB2312" w:hAnsi="仿宋_GB2312" w:cs="仿宋_GB2312" w:hint="eastAsia"/>
          <w:bCs/>
          <w:sz w:val="32"/>
          <w:szCs w:val="32"/>
        </w:rPr>
      </w:pPr>
    </w:p>
    <w:p w:rsidR="002C37E2" w:rsidRDefault="002C37E2" w:rsidP="00162820">
      <w:pPr>
        <w:ind w:firstLine="640"/>
        <w:rPr>
          <w:rFonts w:ascii="仿宋_GB2312" w:eastAsia="仿宋_GB2312" w:hAnsi="仿宋_GB2312" w:cs="仿宋_GB2312" w:hint="eastAsia"/>
          <w:bCs/>
          <w:sz w:val="32"/>
          <w:szCs w:val="32"/>
        </w:rPr>
      </w:pPr>
    </w:p>
    <w:p w:rsidR="002C37E2" w:rsidRPr="00162820" w:rsidRDefault="002C37E2" w:rsidP="00162820">
      <w:pPr>
        <w:ind w:firstLine="640"/>
        <w:rPr>
          <w:rFonts w:ascii="仿宋_GB2312" w:eastAsia="仿宋_GB2312" w:hAnsi="仿宋_GB2312" w:cs="仿宋_GB2312"/>
          <w:bCs/>
          <w:sz w:val="32"/>
          <w:szCs w:val="32"/>
        </w:rPr>
      </w:pPr>
    </w:p>
    <w:p w:rsidR="00162820" w:rsidRPr="00162820" w:rsidRDefault="00162820" w:rsidP="00162820">
      <w:pPr>
        <w:spacing w:before="43"/>
        <w:jc w:val="left"/>
        <w:rPr>
          <w:rFonts w:ascii="黑体" w:eastAsia="黑体" w:hAnsi="Calibri" w:cs="Times New Roman"/>
          <w:sz w:val="28"/>
        </w:rPr>
      </w:pPr>
      <w:r w:rsidRPr="00162820">
        <w:rPr>
          <w:rFonts w:ascii="黑体" w:eastAsia="黑体" w:hAnsi="Calibri" w:cs="Times New Roman" w:hint="eastAsia"/>
          <w:sz w:val="28"/>
        </w:rPr>
        <w:lastRenderedPageBreak/>
        <w:t>附表1-2</w:t>
      </w:r>
    </w:p>
    <w:p w:rsidR="00162820" w:rsidRPr="00162820" w:rsidRDefault="00162820" w:rsidP="00162820">
      <w:pPr>
        <w:spacing w:before="3"/>
        <w:jc w:val="center"/>
        <w:rPr>
          <w:rFonts w:ascii="黑体" w:eastAsia="黑体" w:hAnsi="黑体" w:cs="黑体"/>
          <w:b/>
          <w:bCs/>
          <w:sz w:val="30"/>
          <w:szCs w:val="30"/>
          <w:lang w:val="zh-CN" w:bidi="zh-CN"/>
        </w:rPr>
      </w:pPr>
      <w:r w:rsidRPr="00162820">
        <w:rPr>
          <w:rFonts w:ascii="黑体" w:eastAsia="黑体" w:hAnsi="黑体" w:cs="黑体" w:hint="eastAsia"/>
          <w:b/>
          <w:bCs/>
          <w:sz w:val="30"/>
          <w:szCs w:val="30"/>
          <w:lang w:val="zh-CN" w:bidi="zh-CN"/>
        </w:rPr>
        <w:t>财政网络系统运维服务项目绩效评价问题清单</w:t>
      </w:r>
    </w:p>
    <w:tbl>
      <w:tblPr>
        <w:tblW w:w="9091"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74"/>
        <w:gridCol w:w="970"/>
        <w:gridCol w:w="1311"/>
        <w:gridCol w:w="1701"/>
        <w:gridCol w:w="1559"/>
        <w:gridCol w:w="1276"/>
      </w:tblGrid>
      <w:tr w:rsidR="00162820" w:rsidRPr="00162820" w:rsidTr="007E176E">
        <w:trPr>
          <w:trHeight w:val="419"/>
        </w:trPr>
        <w:tc>
          <w:tcPr>
            <w:tcW w:w="2274" w:type="dxa"/>
            <w:vAlign w:val="center"/>
          </w:tcPr>
          <w:p w:rsidR="00162820" w:rsidRPr="00162820" w:rsidRDefault="00162820" w:rsidP="00162820">
            <w:pPr>
              <w:spacing w:before="83"/>
              <w:ind w:left="685"/>
              <w:rPr>
                <w:rFonts w:ascii="宋体" w:eastAsia="宋体" w:hAnsi="宋体" w:cs="宋体"/>
                <w:b/>
                <w:sz w:val="22"/>
                <w:lang w:val="zh-CN" w:bidi="zh-CN"/>
              </w:rPr>
            </w:pPr>
            <w:r w:rsidRPr="00162820">
              <w:rPr>
                <w:rFonts w:ascii="宋体" w:eastAsia="宋体" w:hAnsi="宋体" w:cs="宋体"/>
                <w:b/>
                <w:sz w:val="22"/>
                <w:lang w:val="zh-CN" w:bidi="zh-CN"/>
              </w:rPr>
              <w:t>问题分类</w:t>
            </w:r>
          </w:p>
        </w:tc>
        <w:tc>
          <w:tcPr>
            <w:tcW w:w="970" w:type="dxa"/>
            <w:vAlign w:val="center"/>
          </w:tcPr>
          <w:p w:rsidR="00162820" w:rsidRPr="00162820" w:rsidRDefault="00162820" w:rsidP="00162820">
            <w:pPr>
              <w:jc w:val="center"/>
              <w:rPr>
                <w:rFonts w:ascii="宋体" w:eastAsia="宋体" w:hAnsi="宋体" w:cs="宋体"/>
                <w:b/>
                <w:sz w:val="22"/>
                <w:lang w:val="zh-CN" w:bidi="zh-CN"/>
              </w:rPr>
            </w:pPr>
            <w:r w:rsidRPr="00162820">
              <w:rPr>
                <w:rFonts w:ascii="宋体" w:eastAsia="宋体" w:hAnsi="宋体" w:cs="宋体" w:hint="eastAsia"/>
                <w:b/>
                <w:sz w:val="22"/>
                <w:lang w:val="zh-CN" w:bidi="zh-CN"/>
              </w:rPr>
              <w:t>序号</w:t>
            </w:r>
          </w:p>
        </w:tc>
        <w:tc>
          <w:tcPr>
            <w:tcW w:w="1311" w:type="dxa"/>
            <w:vAlign w:val="center"/>
          </w:tcPr>
          <w:p w:rsidR="00162820" w:rsidRPr="00162820" w:rsidRDefault="00162820" w:rsidP="00162820">
            <w:pPr>
              <w:jc w:val="center"/>
              <w:rPr>
                <w:rFonts w:ascii="宋体" w:eastAsia="宋体" w:hAnsi="宋体" w:cs="宋体"/>
                <w:b/>
                <w:sz w:val="22"/>
                <w:lang w:val="zh-CN" w:bidi="zh-CN"/>
              </w:rPr>
            </w:pPr>
            <w:r w:rsidRPr="00162820">
              <w:rPr>
                <w:rFonts w:ascii="宋体" w:eastAsia="宋体" w:hAnsi="宋体" w:cs="宋体"/>
                <w:b/>
                <w:sz w:val="22"/>
                <w:lang w:val="zh-CN" w:bidi="zh-CN"/>
              </w:rPr>
              <w:t>责任部门（单位）</w:t>
            </w:r>
          </w:p>
        </w:tc>
        <w:tc>
          <w:tcPr>
            <w:tcW w:w="1701" w:type="dxa"/>
            <w:vAlign w:val="center"/>
          </w:tcPr>
          <w:p w:rsidR="00162820" w:rsidRPr="00162820" w:rsidRDefault="00162820" w:rsidP="00162820">
            <w:pPr>
              <w:ind w:firstLineChars="150" w:firstLine="331"/>
              <w:rPr>
                <w:rFonts w:ascii="宋体" w:eastAsia="宋体" w:hAnsi="宋体" w:cs="宋体"/>
                <w:b/>
                <w:sz w:val="22"/>
                <w:lang w:val="zh-CN" w:bidi="zh-CN"/>
              </w:rPr>
            </w:pPr>
            <w:r w:rsidRPr="00162820">
              <w:rPr>
                <w:rFonts w:ascii="宋体" w:eastAsia="宋体" w:hAnsi="宋体" w:cs="宋体" w:hint="eastAsia"/>
                <w:b/>
                <w:sz w:val="22"/>
                <w:lang w:val="zh-CN" w:bidi="zh-CN"/>
              </w:rPr>
              <w:t>问题描述</w:t>
            </w:r>
          </w:p>
        </w:tc>
        <w:tc>
          <w:tcPr>
            <w:tcW w:w="1559" w:type="dxa"/>
            <w:vAlign w:val="center"/>
          </w:tcPr>
          <w:p w:rsidR="00162820" w:rsidRPr="00162820" w:rsidRDefault="00162820" w:rsidP="00162820">
            <w:pPr>
              <w:ind w:leftChars="34" w:left="71"/>
              <w:jc w:val="center"/>
              <w:rPr>
                <w:rFonts w:ascii="宋体" w:eastAsia="宋体" w:hAnsi="宋体" w:cs="宋体"/>
                <w:b/>
                <w:sz w:val="22"/>
                <w:lang w:val="zh-CN" w:bidi="zh-CN"/>
              </w:rPr>
            </w:pPr>
            <w:r w:rsidRPr="00162820">
              <w:rPr>
                <w:rFonts w:ascii="宋体" w:eastAsia="宋体" w:hAnsi="宋体" w:cs="宋体"/>
                <w:b/>
                <w:sz w:val="22"/>
                <w:lang w:val="zh-CN" w:bidi="zh-CN"/>
              </w:rPr>
              <w:t>整改建议</w:t>
            </w:r>
          </w:p>
        </w:tc>
        <w:tc>
          <w:tcPr>
            <w:tcW w:w="1276" w:type="dxa"/>
            <w:vAlign w:val="center"/>
          </w:tcPr>
          <w:p w:rsidR="00162820" w:rsidRPr="00162820" w:rsidRDefault="00162820" w:rsidP="00162820">
            <w:pPr>
              <w:jc w:val="center"/>
              <w:rPr>
                <w:rFonts w:ascii="宋体" w:eastAsia="宋体" w:hAnsi="宋体" w:cs="宋体"/>
                <w:b/>
                <w:sz w:val="22"/>
                <w:lang w:val="zh-CN" w:bidi="zh-CN"/>
              </w:rPr>
            </w:pPr>
            <w:r w:rsidRPr="00162820">
              <w:rPr>
                <w:rFonts w:ascii="宋体" w:eastAsia="宋体" w:hAnsi="宋体" w:cs="宋体" w:hint="eastAsia"/>
                <w:b/>
                <w:sz w:val="22"/>
                <w:lang w:val="zh-CN" w:bidi="zh-CN"/>
              </w:rPr>
              <w:t>备注</w:t>
            </w:r>
          </w:p>
        </w:tc>
      </w:tr>
      <w:tr w:rsidR="00162820" w:rsidRPr="00162820" w:rsidTr="007E176E">
        <w:trPr>
          <w:trHeight w:val="374"/>
        </w:trPr>
        <w:tc>
          <w:tcPr>
            <w:tcW w:w="2274" w:type="dxa"/>
            <w:tcBorders>
              <w:bottom w:val="nil"/>
            </w:tcBorders>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sz w:val="20"/>
                <w:szCs w:val="20"/>
                <w:lang w:val="zh-CN" w:bidi="zh-CN"/>
              </w:rPr>
              <w:t>项目决策存在的问题</w:t>
            </w:r>
          </w:p>
        </w:tc>
        <w:tc>
          <w:tcPr>
            <w:tcW w:w="970" w:type="dxa"/>
          </w:tcPr>
          <w:p w:rsidR="00162820" w:rsidRPr="00162820" w:rsidRDefault="00162820" w:rsidP="00162820">
            <w:pPr>
              <w:spacing w:before="82"/>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1</w:t>
            </w:r>
          </w:p>
        </w:tc>
        <w:tc>
          <w:tcPr>
            <w:tcW w:w="1311" w:type="dxa"/>
          </w:tcPr>
          <w:p w:rsidR="00162820" w:rsidRPr="00162820" w:rsidRDefault="00162820" w:rsidP="00162820">
            <w:pPr>
              <w:rPr>
                <w:rFonts w:ascii="Times New Roman" w:eastAsia="宋体" w:hAnsi="宋体" w:cs="宋体"/>
                <w:sz w:val="22"/>
                <w:lang w:val="zh-CN" w:bidi="zh-CN"/>
              </w:rPr>
            </w:pPr>
          </w:p>
        </w:tc>
        <w:tc>
          <w:tcPr>
            <w:tcW w:w="1701" w:type="dxa"/>
          </w:tcPr>
          <w:p w:rsidR="00162820" w:rsidRPr="00162820" w:rsidRDefault="00162820" w:rsidP="00162820">
            <w:pPr>
              <w:rPr>
                <w:rFonts w:ascii="Times New Roman" w:eastAsia="宋体" w:hAnsi="宋体" w:cs="宋体"/>
                <w:sz w:val="22"/>
                <w:lang w:val="zh-CN" w:bidi="zh-CN"/>
              </w:rPr>
            </w:pPr>
            <w:r w:rsidRPr="00162820">
              <w:rPr>
                <w:rFonts w:ascii="Times New Roman" w:eastAsia="宋体" w:hAnsi="宋体" w:cs="宋体" w:hint="eastAsia"/>
                <w:sz w:val="22"/>
                <w:lang w:val="zh-CN" w:bidi="zh-CN"/>
              </w:rPr>
              <w:t>无</w:t>
            </w:r>
          </w:p>
        </w:tc>
        <w:tc>
          <w:tcPr>
            <w:tcW w:w="1559" w:type="dxa"/>
          </w:tcPr>
          <w:p w:rsidR="00162820" w:rsidRPr="00162820" w:rsidRDefault="00162820" w:rsidP="00162820">
            <w:pPr>
              <w:rPr>
                <w:rFonts w:ascii="Times New Roman" w:eastAsia="宋体" w:hAnsi="宋体" w:cs="宋体"/>
                <w:sz w:val="22"/>
                <w:lang w:val="zh-CN" w:bidi="zh-CN"/>
              </w:rPr>
            </w:pPr>
          </w:p>
        </w:tc>
        <w:tc>
          <w:tcPr>
            <w:tcW w:w="1276" w:type="dxa"/>
          </w:tcPr>
          <w:p w:rsidR="00162820" w:rsidRPr="00162820" w:rsidRDefault="00162820" w:rsidP="00162820">
            <w:pPr>
              <w:rPr>
                <w:rFonts w:ascii="Times New Roman" w:eastAsia="宋体" w:hAnsi="宋体" w:cs="宋体"/>
                <w:sz w:val="22"/>
                <w:lang w:val="zh-CN" w:bidi="zh-CN"/>
              </w:rPr>
            </w:pPr>
          </w:p>
        </w:tc>
      </w:tr>
      <w:tr w:rsidR="00162820" w:rsidRPr="00162820" w:rsidTr="007E176E">
        <w:trPr>
          <w:trHeight w:val="214"/>
        </w:trPr>
        <w:tc>
          <w:tcPr>
            <w:tcW w:w="2274" w:type="dxa"/>
            <w:tcBorders>
              <w:top w:val="nil"/>
              <w:bottom w:val="nil"/>
            </w:tcBorders>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sz w:val="20"/>
                <w:szCs w:val="20"/>
                <w:lang w:val="zh-CN" w:bidi="zh-CN"/>
              </w:rPr>
              <w:t>（</w:t>
            </w:r>
            <w:r w:rsidRPr="00162820">
              <w:rPr>
                <w:rFonts w:ascii="宋体" w:eastAsia="宋体" w:hAnsi="宋体" w:cs="宋体" w:hint="eastAsia"/>
                <w:sz w:val="20"/>
                <w:szCs w:val="20"/>
                <w:lang w:val="zh-CN" w:bidi="zh-CN"/>
              </w:rPr>
              <w:t>包括项目立项</w:t>
            </w:r>
            <w:r w:rsidRPr="00162820">
              <w:rPr>
                <w:rFonts w:ascii="宋体" w:eastAsia="宋体" w:hAnsi="宋体" w:cs="宋体"/>
                <w:sz w:val="20"/>
                <w:szCs w:val="20"/>
                <w:lang w:val="zh-CN" w:bidi="zh-CN"/>
              </w:rPr>
              <w:t>、绩</w:t>
            </w:r>
          </w:p>
        </w:tc>
        <w:tc>
          <w:tcPr>
            <w:tcW w:w="970" w:type="dxa"/>
            <w:vMerge w:val="restart"/>
          </w:tcPr>
          <w:p w:rsidR="00162820" w:rsidRPr="00162820" w:rsidRDefault="00162820" w:rsidP="00162820">
            <w:pPr>
              <w:spacing w:before="83"/>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2</w:t>
            </w:r>
          </w:p>
        </w:tc>
        <w:tc>
          <w:tcPr>
            <w:tcW w:w="1311" w:type="dxa"/>
            <w:vMerge w:val="restart"/>
          </w:tcPr>
          <w:p w:rsidR="00162820" w:rsidRPr="00162820" w:rsidRDefault="00162820" w:rsidP="00162820">
            <w:pPr>
              <w:rPr>
                <w:rFonts w:ascii="Times New Roman" w:eastAsia="宋体" w:hAnsi="宋体" w:cs="宋体"/>
                <w:sz w:val="22"/>
                <w:lang w:val="zh-CN" w:bidi="zh-CN"/>
              </w:rPr>
            </w:pPr>
          </w:p>
        </w:tc>
        <w:tc>
          <w:tcPr>
            <w:tcW w:w="1701" w:type="dxa"/>
            <w:vMerge w:val="restart"/>
          </w:tcPr>
          <w:p w:rsidR="00162820" w:rsidRPr="00162820" w:rsidRDefault="00162820" w:rsidP="00162820">
            <w:pPr>
              <w:rPr>
                <w:rFonts w:ascii="Times New Roman" w:eastAsia="宋体" w:hAnsi="宋体" w:cs="宋体"/>
                <w:sz w:val="22"/>
                <w:lang w:val="zh-CN" w:bidi="zh-CN"/>
              </w:rPr>
            </w:pPr>
          </w:p>
        </w:tc>
        <w:tc>
          <w:tcPr>
            <w:tcW w:w="1559" w:type="dxa"/>
            <w:vMerge w:val="restart"/>
          </w:tcPr>
          <w:p w:rsidR="00162820" w:rsidRPr="00162820" w:rsidRDefault="00162820" w:rsidP="00162820">
            <w:pPr>
              <w:rPr>
                <w:rFonts w:ascii="Times New Roman" w:eastAsia="宋体" w:hAnsi="宋体" w:cs="宋体"/>
                <w:sz w:val="22"/>
                <w:lang w:val="zh-CN" w:bidi="zh-CN"/>
              </w:rPr>
            </w:pPr>
          </w:p>
        </w:tc>
        <w:tc>
          <w:tcPr>
            <w:tcW w:w="1276" w:type="dxa"/>
            <w:vMerge w:val="restart"/>
          </w:tcPr>
          <w:p w:rsidR="00162820" w:rsidRPr="00162820" w:rsidRDefault="00162820" w:rsidP="00162820">
            <w:pPr>
              <w:rPr>
                <w:rFonts w:ascii="Times New Roman" w:eastAsia="宋体" w:hAnsi="宋体" w:cs="宋体"/>
                <w:sz w:val="22"/>
                <w:lang w:val="zh-CN" w:bidi="zh-CN"/>
              </w:rPr>
            </w:pPr>
          </w:p>
        </w:tc>
      </w:tr>
      <w:tr w:rsidR="00162820" w:rsidRPr="00162820" w:rsidTr="007E176E">
        <w:trPr>
          <w:trHeight w:val="312"/>
        </w:trPr>
        <w:tc>
          <w:tcPr>
            <w:tcW w:w="2274" w:type="dxa"/>
            <w:tcBorders>
              <w:top w:val="nil"/>
              <w:bottom w:val="nil"/>
            </w:tcBorders>
          </w:tcPr>
          <w:p w:rsidR="00162820" w:rsidRPr="00162820" w:rsidRDefault="00162820" w:rsidP="00162820">
            <w:pPr>
              <w:keepNext/>
              <w:spacing w:line="240" w:lineRule="exact"/>
              <w:rPr>
                <w:rFonts w:ascii="宋体" w:eastAsia="宋体" w:hAnsi="宋体" w:cs="宋体"/>
                <w:sz w:val="20"/>
                <w:szCs w:val="20"/>
                <w:lang w:val="zh-CN" w:bidi="zh-CN"/>
              </w:rPr>
            </w:pPr>
            <w:proofErr w:type="gramStart"/>
            <w:r w:rsidRPr="00162820">
              <w:rPr>
                <w:rFonts w:ascii="宋体" w:eastAsia="宋体" w:hAnsi="宋体" w:cs="宋体"/>
                <w:sz w:val="20"/>
                <w:szCs w:val="20"/>
                <w:lang w:val="zh-CN" w:bidi="zh-CN"/>
              </w:rPr>
              <w:t>效</w:t>
            </w:r>
            <w:proofErr w:type="gramEnd"/>
            <w:r w:rsidRPr="00162820">
              <w:rPr>
                <w:rFonts w:ascii="宋体" w:eastAsia="宋体" w:hAnsi="宋体" w:cs="宋体"/>
                <w:sz w:val="20"/>
                <w:szCs w:val="20"/>
                <w:lang w:val="zh-CN" w:bidi="zh-CN"/>
              </w:rPr>
              <w:t>目标设定、预算编</w:t>
            </w:r>
          </w:p>
        </w:tc>
        <w:tc>
          <w:tcPr>
            <w:tcW w:w="970" w:type="dxa"/>
            <w:vMerge/>
            <w:tcBorders>
              <w:top w:val="nil"/>
            </w:tcBorders>
          </w:tcPr>
          <w:p w:rsidR="00162820" w:rsidRPr="00162820" w:rsidRDefault="00162820" w:rsidP="00162820">
            <w:pPr>
              <w:rPr>
                <w:rFonts w:ascii="Calibri" w:eastAsia="宋体" w:hAnsi="Calibri" w:cs="Times New Roman"/>
                <w:sz w:val="2"/>
                <w:szCs w:val="2"/>
              </w:rPr>
            </w:pPr>
          </w:p>
        </w:tc>
        <w:tc>
          <w:tcPr>
            <w:tcW w:w="1311" w:type="dxa"/>
            <w:vMerge/>
            <w:tcBorders>
              <w:top w:val="nil"/>
            </w:tcBorders>
          </w:tcPr>
          <w:p w:rsidR="00162820" w:rsidRPr="00162820" w:rsidRDefault="00162820" w:rsidP="00162820">
            <w:pPr>
              <w:rPr>
                <w:rFonts w:ascii="Calibri" w:eastAsia="宋体" w:hAnsi="Calibri" w:cs="Times New Roman"/>
                <w:sz w:val="2"/>
                <w:szCs w:val="2"/>
              </w:rPr>
            </w:pPr>
          </w:p>
        </w:tc>
        <w:tc>
          <w:tcPr>
            <w:tcW w:w="1701" w:type="dxa"/>
            <w:vMerge/>
            <w:tcBorders>
              <w:top w:val="nil"/>
            </w:tcBorders>
          </w:tcPr>
          <w:p w:rsidR="00162820" w:rsidRPr="00162820" w:rsidRDefault="00162820" w:rsidP="00162820">
            <w:pPr>
              <w:rPr>
                <w:rFonts w:ascii="Calibri" w:eastAsia="宋体" w:hAnsi="Calibri" w:cs="Times New Roman"/>
                <w:sz w:val="2"/>
                <w:szCs w:val="2"/>
              </w:rPr>
            </w:pPr>
          </w:p>
        </w:tc>
        <w:tc>
          <w:tcPr>
            <w:tcW w:w="1559" w:type="dxa"/>
            <w:vMerge/>
            <w:tcBorders>
              <w:top w:val="nil"/>
            </w:tcBorders>
          </w:tcPr>
          <w:p w:rsidR="00162820" w:rsidRPr="00162820" w:rsidRDefault="00162820" w:rsidP="00162820">
            <w:pPr>
              <w:rPr>
                <w:rFonts w:ascii="Calibri" w:eastAsia="宋体" w:hAnsi="Calibri" w:cs="Times New Roman"/>
                <w:sz w:val="2"/>
                <w:szCs w:val="2"/>
              </w:rPr>
            </w:pPr>
          </w:p>
        </w:tc>
        <w:tc>
          <w:tcPr>
            <w:tcW w:w="1276" w:type="dxa"/>
            <w:vMerge/>
            <w:tcBorders>
              <w:top w:val="nil"/>
            </w:tcBorders>
          </w:tcPr>
          <w:p w:rsidR="00162820" w:rsidRPr="00162820" w:rsidRDefault="00162820" w:rsidP="00162820">
            <w:pPr>
              <w:rPr>
                <w:rFonts w:ascii="Calibri" w:eastAsia="宋体" w:hAnsi="Calibri" w:cs="Times New Roman"/>
                <w:sz w:val="2"/>
                <w:szCs w:val="2"/>
              </w:rPr>
            </w:pPr>
          </w:p>
        </w:tc>
      </w:tr>
      <w:tr w:rsidR="00162820" w:rsidRPr="00162820" w:rsidTr="007E176E">
        <w:trPr>
          <w:trHeight w:val="90"/>
        </w:trPr>
        <w:tc>
          <w:tcPr>
            <w:tcW w:w="2274" w:type="dxa"/>
            <w:tcBorders>
              <w:top w:val="nil"/>
            </w:tcBorders>
          </w:tcPr>
          <w:p w:rsidR="00162820" w:rsidRPr="00162820" w:rsidRDefault="00162820" w:rsidP="00162820">
            <w:pPr>
              <w:keepNext/>
              <w:spacing w:line="240" w:lineRule="exact"/>
              <w:rPr>
                <w:rFonts w:ascii="宋体" w:eastAsia="宋体" w:hAnsi="宋体" w:cs="宋体"/>
                <w:sz w:val="20"/>
                <w:szCs w:val="20"/>
                <w:lang w:val="zh-CN" w:bidi="zh-CN"/>
              </w:rPr>
            </w:pPr>
            <w:r w:rsidRPr="00162820">
              <w:rPr>
                <w:rFonts w:ascii="宋体" w:eastAsia="宋体" w:hAnsi="宋体" w:cs="宋体"/>
                <w:sz w:val="20"/>
                <w:szCs w:val="20"/>
                <w:lang w:val="zh-CN" w:bidi="zh-CN"/>
              </w:rPr>
              <w:t>制和资金分配等）</w:t>
            </w:r>
          </w:p>
        </w:tc>
        <w:tc>
          <w:tcPr>
            <w:tcW w:w="970" w:type="dxa"/>
            <w:vMerge/>
            <w:tcBorders>
              <w:top w:val="nil"/>
            </w:tcBorders>
          </w:tcPr>
          <w:p w:rsidR="00162820" w:rsidRPr="00162820" w:rsidRDefault="00162820" w:rsidP="00162820">
            <w:pPr>
              <w:rPr>
                <w:rFonts w:ascii="Calibri" w:eastAsia="宋体" w:hAnsi="Calibri" w:cs="Times New Roman"/>
                <w:sz w:val="2"/>
                <w:szCs w:val="2"/>
              </w:rPr>
            </w:pPr>
          </w:p>
        </w:tc>
        <w:tc>
          <w:tcPr>
            <w:tcW w:w="1311" w:type="dxa"/>
            <w:vMerge/>
            <w:tcBorders>
              <w:top w:val="nil"/>
            </w:tcBorders>
          </w:tcPr>
          <w:p w:rsidR="00162820" w:rsidRPr="00162820" w:rsidRDefault="00162820" w:rsidP="00162820">
            <w:pPr>
              <w:rPr>
                <w:rFonts w:ascii="Calibri" w:eastAsia="宋体" w:hAnsi="Calibri" w:cs="Times New Roman"/>
                <w:sz w:val="2"/>
                <w:szCs w:val="2"/>
              </w:rPr>
            </w:pPr>
          </w:p>
        </w:tc>
        <w:tc>
          <w:tcPr>
            <w:tcW w:w="1701" w:type="dxa"/>
            <w:vMerge/>
            <w:tcBorders>
              <w:top w:val="nil"/>
            </w:tcBorders>
          </w:tcPr>
          <w:p w:rsidR="00162820" w:rsidRPr="00162820" w:rsidRDefault="00162820" w:rsidP="00162820">
            <w:pPr>
              <w:rPr>
                <w:rFonts w:ascii="Calibri" w:eastAsia="宋体" w:hAnsi="Calibri" w:cs="Times New Roman"/>
                <w:sz w:val="2"/>
                <w:szCs w:val="2"/>
              </w:rPr>
            </w:pPr>
          </w:p>
        </w:tc>
        <w:tc>
          <w:tcPr>
            <w:tcW w:w="1559" w:type="dxa"/>
            <w:vMerge/>
            <w:tcBorders>
              <w:top w:val="nil"/>
            </w:tcBorders>
          </w:tcPr>
          <w:p w:rsidR="00162820" w:rsidRPr="00162820" w:rsidRDefault="00162820" w:rsidP="00162820">
            <w:pPr>
              <w:rPr>
                <w:rFonts w:ascii="Calibri" w:eastAsia="宋体" w:hAnsi="Calibri" w:cs="Times New Roman"/>
                <w:sz w:val="2"/>
                <w:szCs w:val="2"/>
              </w:rPr>
            </w:pPr>
          </w:p>
        </w:tc>
        <w:tc>
          <w:tcPr>
            <w:tcW w:w="1276" w:type="dxa"/>
            <w:vMerge/>
            <w:tcBorders>
              <w:top w:val="nil"/>
            </w:tcBorders>
          </w:tcPr>
          <w:p w:rsidR="00162820" w:rsidRPr="00162820" w:rsidRDefault="00162820" w:rsidP="00162820">
            <w:pPr>
              <w:rPr>
                <w:rFonts w:ascii="Calibri" w:eastAsia="宋体" w:hAnsi="Calibri" w:cs="Times New Roman"/>
                <w:sz w:val="2"/>
                <w:szCs w:val="2"/>
              </w:rPr>
            </w:pPr>
          </w:p>
        </w:tc>
      </w:tr>
      <w:tr w:rsidR="00162820" w:rsidRPr="00162820" w:rsidTr="007E176E">
        <w:trPr>
          <w:trHeight w:val="314"/>
        </w:trPr>
        <w:tc>
          <w:tcPr>
            <w:tcW w:w="2274" w:type="dxa"/>
            <w:tcBorders>
              <w:bottom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资金管理存在的问题</w:t>
            </w:r>
          </w:p>
        </w:tc>
        <w:tc>
          <w:tcPr>
            <w:tcW w:w="970" w:type="dxa"/>
          </w:tcPr>
          <w:p w:rsidR="00162820" w:rsidRPr="00162820" w:rsidRDefault="00162820" w:rsidP="00162820">
            <w:pPr>
              <w:spacing w:before="83"/>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1</w:t>
            </w:r>
          </w:p>
        </w:tc>
        <w:tc>
          <w:tcPr>
            <w:tcW w:w="1311" w:type="dxa"/>
          </w:tcPr>
          <w:p w:rsidR="00162820" w:rsidRPr="00162820" w:rsidRDefault="00162820" w:rsidP="00162820">
            <w:pPr>
              <w:rPr>
                <w:rFonts w:ascii="Times New Roman" w:eastAsia="宋体" w:hAnsi="宋体" w:cs="宋体"/>
                <w:sz w:val="22"/>
                <w:lang w:val="zh-CN" w:bidi="zh-CN"/>
              </w:rPr>
            </w:pPr>
          </w:p>
        </w:tc>
        <w:tc>
          <w:tcPr>
            <w:tcW w:w="1701" w:type="dxa"/>
          </w:tcPr>
          <w:p w:rsidR="00162820" w:rsidRPr="00162820" w:rsidRDefault="00162820" w:rsidP="00162820">
            <w:pPr>
              <w:rPr>
                <w:rFonts w:ascii="Times New Roman" w:eastAsia="宋体" w:hAnsi="宋体" w:cs="宋体"/>
                <w:sz w:val="22"/>
                <w:lang w:val="zh-CN" w:bidi="zh-CN"/>
              </w:rPr>
            </w:pPr>
            <w:r w:rsidRPr="00162820">
              <w:rPr>
                <w:rFonts w:ascii="Times New Roman" w:eastAsia="宋体" w:hAnsi="宋体" w:cs="宋体" w:hint="eastAsia"/>
                <w:sz w:val="22"/>
                <w:lang w:val="zh-CN" w:bidi="zh-CN"/>
              </w:rPr>
              <w:t>无</w:t>
            </w:r>
          </w:p>
        </w:tc>
        <w:tc>
          <w:tcPr>
            <w:tcW w:w="1559" w:type="dxa"/>
          </w:tcPr>
          <w:p w:rsidR="00162820" w:rsidRPr="00162820" w:rsidRDefault="00162820" w:rsidP="00162820">
            <w:pPr>
              <w:rPr>
                <w:rFonts w:ascii="Times New Roman" w:eastAsia="宋体" w:hAnsi="宋体" w:cs="宋体"/>
                <w:sz w:val="22"/>
                <w:lang w:val="zh-CN" w:bidi="zh-CN"/>
              </w:rPr>
            </w:pPr>
          </w:p>
        </w:tc>
        <w:tc>
          <w:tcPr>
            <w:tcW w:w="1276" w:type="dxa"/>
          </w:tcPr>
          <w:p w:rsidR="00162820" w:rsidRPr="00162820" w:rsidRDefault="00162820" w:rsidP="00162820">
            <w:pPr>
              <w:rPr>
                <w:rFonts w:ascii="Times New Roman" w:eastAsia="宋体" w:hAnsi="宋体" w:cs="宋体"/>
                <w:sz w:val="22"/>
                <w:lang w:val="zh-CN" w:bidi="zh-CN"/>
              </w:rPr>
            </w:pPr>
          </w:p>
        </w:tc>
      </w:tr>
      <w:tr w:rsidR="00162820" w:rsidRPr="00162820" w:rsidTr="007E176E">
        <w:trPr>
          <w:trHeight w:val="215"/>
        </w:trPr>
        <w:tc>
          <w:tcPr>
            <w:tcW w:w="2274" w:type="dxa"/>
            <w:tcBorders>
              <w:top w:val="nil"/>
              <w:bottom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（包括资金到位情况</w:t>
            </w:r>
          </w:p>
        </w:tc>
        <w:tc>
          <w:tcPr>
            <w:tcW w:w="970" w:type="dxa"/>
            <w:vMerge w:val="restart"/>
          </w:tcPr>
          <w:p w:rsidR="00162820" w:rsidRPr="00162820" w:rsidRDefault="00162820" w:rsidP="00162820">
            <w:pPr>
              <w:spacing w:before="82"/>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2</w:t>
            </w:r>
          </w:p>
        </w:tc>
        <w:tc>
          <w:tcPr>
            <w:tcW w:w="1311" w:type="dxa"/>
            <w:vMerge w:val="restart"/>
          </w:tcPr>
          <w:p w:rsidR="00162820" w:rsidRPr="00162820" w:rsidRDefault="00162820" w:rsidP="00162820">
            <w:pPr>
              <w:rPr>
                <w:rFonts w:ascii="Times New Roman" w:eastAsia="宋体" w:hAnsi="宋体" w:cs="宋体"/>
                <w:sz w:val="22"/>
                <w:lang w:val="zh-CN" w:bidi="zh-CN"/>
              </w:rPr>
            </w:pPr>
          </w:p>
        </w:tc>
        <w:tc>
          <w:tcPr>
            <w:tcW w:w="1701" w:type="dxa"/>
            <w:vMerge w:val="restart"/>
          </w:tcPr>
          <w:p w:rsidR="00162820" w:rsidRPr="00162820" w:rsidRDefault="00162820" w:rsidP="00162820">
            <w:pPr>
              <w:rPr>
                <w:rFonts w:ascii="Times New Roman" w:eastAsia="宋体" w:hAnsi="宋体" w:cs="宋体"/>
                <w:sz w:val="22"/>
                <w:lang w:val="zh-CN" w:bidi="zh-CN"/>
              </w:rPr>
            </w:pPr>
          </w:p>
        </w:tc>
        <w:tc>
          <w:tcPr>
            <w:tcW w:w="1559" w:type="dxa"/>
            <w:vMerge w:val="restart"/>
          </w:tcPr>
          <w:p w:rsidR="00162820" w:rsidRPr="00162820" w:rsidRDefault="00162820" w:rsidP="00162820">
            <w:pPr>
              <w:rPr>
                <w:rFonts w:ascii="Times New Roman" w:eastAsia="宋体" w:hAnsi="宋体" w:cs="宋体"/>
                <w:sz w:val="22"/>
                <w:lang w:val="zh-CN" w:bidi="zh-CN"/>
              </w:rPr>
            </w:pPr>
          </w:p>
        </w:tc>
        <w:tc>
          <w:tcPr>
            <w:tcW w:w="1276" w:type="dxa"/>
            <w:vMerge w:val="restart"/>
          </w:tcPr>
          <w:p w:rsidR="00162820" w:rsidRPr="00162820" w:rsidRDefault="00162820" w:rsidP="00162820">
            <w:pPr>
              <w:rPr>
                <w:rFonts w:ascii="Times New Roman" w:eastAsia="宋体" w:hAnsi="宋体" w:cs="宋体"/>
                <w:sz w:val="22"/>
                <w:lang w:val="zh-CN" w:bidi="zh-CN"/>
              </w:rPr>
            </w:pPr>
          </w:p>
        </w:tc>
      </w:tr>
      <w:tr w:rsidR="00162820" w:rsidRPr="00162820" w:rsidTr="007E176E">
        <w:trPr>
          <w:trHeight w:val="240"/>
        </w:trPr>
        <w:tc>
          <w:tcPr>
            <w:tcW w:w="2274" w:type="dxa"/>
            <w:tcBorders>
              <w:top w:val="nil"/>
              <w:bottom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、预算执行情况和</w:t>
            </w:r>
            <w:proofErr w:type="gramStart"/>
            <w:r w:rsidRPr="00162820">
              <w:rPr>
                <w:rFonts w:ascii="宋体" w:eastAsia="宋体" w:hAnsi="宋体" w:cs="宋体"/>
                <w:sz w:val="20"/>
                <w:szCs w:val="20"/>
                <w:lang w:val="zh-CN" w:bidi="zh-CN"/>
              </w:rPr>
              <w:t>资</w:t>
            </w:r>
            <w:proofErr w:type="gramEnd"/>
          </w:p>
        </w:tc>
        <w:tc>
          <w:tcPr>
            <w:tcW w:w="970" w:type="dxa"/>
            <w:vMerge/>
            <w:tcBorders>
              <w:top w:val="nil"/>
            </w:tcBorders>
          </w:tcPr>
          <w:p w:rsidR="00162820" w:rsidRPr="00162820" w:rsidRDefault="00162820" w:rsidP="00162820">
            <w:pPr>
              <w:rPr>
                <w:rFonts w:ascii="Calibri" w:eastAsia="宋体" w:hAnsi="Calibri" w:cs="Times New Roman"/>
                <w:sz w:val="2"/>
                <w:szCs w:val="2"/>
              </w:rPr>
            </w:pPr>
          </w:p>
        </w:tc>
        <w:tc>
          <w:tcPr>
            <w:tcW w:w="1311" w:type="dxa"/>
            <w:vMerge/>
            <w:tcBorders>
              <w:top w:val="nil"/>
            </w:tcBorders>
          </w:tcPr>
          <w:p w:rsidR="00162820" w:rsidRPr="00162820" w:rsidRDefault="00162820" w:rsidP="00162820">
            <w:pPr>
              <w:rPr>
                <w:rFonts w:ascii="Calibri" w:eastAsia="宋体" w:hAnsi="Calibri" w:cs="Times New Roman"/>
                <w:sz w:val="2"/>
                <w:szCs w:val="2"/>
              </w:rPr>
            </w:pPr>
          </w:p>
        </w:tc>
        <w:tc>
          <w:tcPr>
            <w:tcW w:w="1701" w:type="dxa"/>
            <w:vMerge/>
            <w:tcBorders>
              <w:top w:val="nil"/>
            </w:tcBorders>
          </w:tcPr>
          <w:p w:rsidR="00162820" w:rsidRPr="00162820" w:rsidRDefault="00162820" w:rsidP="00162820">
            <w:pPr>
              <w:rPr>
                <w:rFonts w:ascii="Calibri" w:eastAsia="宋体" w:hAnsi="Calibri" w:cs="Times New Roman"/>
                <w:sz w:val="2"/>
                <w:szCs w:val="2"/>
              </w:rPr>
            </w:pPr>
          </w:p>
        </w:tc>
        <w:tc>
          <w:tcPr>
            <w:tcW w:w="1559" w:type="dxa"/>
            <w:vMerge/>
            <w:tcBorders>
              <w:top w:val="nil"/>
            </w:tcBorders>
          </w:tcPr>
          <w:p w:rsidR="00162820" w:rsidRPr="00162820" w:rsidRDefault="00162820" w:rsidP="00162820">
            <w:pPr>
              <w:rPr>
                <w:rFonts w:ascii="Calibri" w:eastAsia="宋体" w:hAnsi="Calibri" w:cs="Times New Roman"/>
                <w:sz w:val="2"/>
                <w:szCs w:val="2"/>
              </w:rPr>
            </w:pPr>
          </w:p>
        </w:tc>
        <w:tc>
          <w:tcPr>
            <w:tcW w:w="1276" w:type="dxa"/>
            <w:vMerge/>
            <w:tcBorders>
              <w:top w:val="nil"/>
            </w:tcBorders>
          </w:tcPr>
          <w:p w:rsidR="00162820" w:rsidRPr="00162820" w:rsidRDefault="00162820" w:rsidP="00162820">
            <w:pPr>
              <w:rPr>
                <w:rFonts w:ascii="Calibri" w:eastAsia="宋体" w:hAnsi="Calibri" w:cs="Times New Roman"/>
                <w:sz w:val="2"/>
                <w:szCs w:val="2"/>
              </w:rPr>
            </w:pPr>
          </w:p>
        </w:tc>
      </w:tr>
      <w:tr w:rsidR="00162820" w:rsidRPr="00162820" w:rsidTr="007E176E">
        <w:trPr>
          <w:trHeight w:val="262"/>
        </w:trPr>
        <w:tc>
          <w:tcPr>
            <w:tcW w:w="2274" w:type="dxa"/>
            <w:tcBorders>
              <w:top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金使用合</w:t>
            </w:r>
            <w:proofErr w:type="gramStart"/>
            <w:r w:rsidRPr="00162820">
              <w:rPr>
                <w:rFonts w:ascii="宋体" w:eastAsia="宋体" w:hAnsi="宋体" w:cs="宋体"/>
                <w:sz w:val="20"/>
                <w:szCs w:val="20"/>
                <w:lang w:val="zh-CN" w:bidi="zh-CN"/>
              </w:rPr>
              <w:t>规</w:t>
            </w:r>
            <w:proofErr w:type="gramEnd"/>
            <w:r w:rsidRPr="00162820">
              <w:rPr>
                <w:rFonts w:ascii="宋体" w:eastAsia="宋体" w:hAnsi="宋体" w:cs="宋体"/>
                <w:sz w:val="20"/>
                <w:szCs w:val="20"/>
                <w:lang w:val="zh-CN" w:bidi="zh-CN"/>
              </w:rPr>
              <w:t>性等）</w:t>
            </w:r>
          </w:p>
        </w:tc>
        <w:tc>
          <w:tcPr>
            <w:tcW w:w="970" w:type="dxa"/>
            <w:vMerge/>
            <w:tcBorders>
              <w:top w:val="nil"/>
            </w:tcBorders>
          </w:tcPr>
          <w:p w:rsidR="00162820" w:rsidRPr="00162820" w:rsidRDefault="00162820" w:rsidP="00162820">
            <w:pPr>
              <w:rPr>
                <w:rFonts w:ascii="Calibri" w:eastAsia="宋体" w:hAnsi="Calibri" w:cs="Times New Roman"/>
                <w:sz w:val="2"/>
                <w:szCs w:val="2"/>
              </w:rPr>
            </w:pPr>
          </w:p>
        </w:tc>
        <w:tc>
          <w:tcPr>
            <w:tcW w:w="1311" w:type="dxa"/>
            <w:vMerge/>
            <w:tcBorders>
              <w:top w:val="nil"/>
            </w:tcBorders>
          </w:tcPr>
          <w:p w:rsidR="00162820" w:rsidRPr="00162820" w:rsidRDefault="00162820" w:rsidP="00162820">
            <w:pPr>
              <w:rPr>
                <w:rFonts w:ascii="Calibri" w:eastAsia="宋体" w:hAnsi="Calibri" w:cs="Times New Roman"/>
                <w:sz w:val="2"/>
                <w:szCs w:val="2"/>
              </w:rPr>
            </w:pPr>
          </w:p>
        </w:tc>
        <w:tc>
          <w:tcPr>
            <w:tcW w:w="1701" w:type="dxa"/>
            <w:vMerge/>
            <w:tcBorders>
              <w:top w:val="nil"/>
            </w:tcBorders>
          </w:tcPr>
          <w:p w:rsidR="00162820" w:rsidRPr="00162820" w:rsidRDefault="00162820" w:rsidP="00162820">
            <w:pPr>
              <w:rPr>
                <w:rFonts w:ascii="Calibri" w:eastAsia="宋体" w:hAnsi="Calibri" w:cs="Times New Roman"/>
                <w:sz w:val="2"/>
                <w:szCs w:val="2"/>
              </w:rPr>
            </w:pPr>
          </w:p>
        </w:tc>
        <w:tc>
          <w:tcPr>
            <w:tcW w:w="1559" w:type="dxa"/>
            <w:vMerge/>
            <w:tcBorders>
              <w:top w:val="nil"/>
            </w:tcBorders>
          </w:tcPr>
          <w:p w:rsidR="00162820" w:rsidRPr="00162820" w:rsidRDefault="00162820" w:rsidP="00162820">
            <w:pPr>
              <w:rPr>
                <w:rFonts w:ascii="Calibri" w:eastAsia="宋体" w:hAnsi="Calibri" w:cs="Times New Roman"/>
                <w:sz w:val="2"/>
                <w:szCs w:val="2"/>
              </w:rPr>
            </w:pPr>
          </w:p>
        </w:tc>
        <w:tc>
          <w:tcPr>
            <w:tcW w:w="1276" w:type="dxa"/>
            <w:vMerge/>
            <w:tcBorders>
              <w:top w:val="nil"/>
            </w:tcBorders>
          </w:tcPr>
          <w:p w:rsidR="00162820" w:rsidRPr="00162820" w:rsidRDefault="00162820" w:rsidP="00162820">
            <w:pPr>
              <w:rPr>
                <w:rFonts w:ascii="Calibri" w:eastAsia="宋体" w:hAnsi="Calibri" w:cs="Times New Roman"/>
                <w:sz w:val="2"/>
                <w:szCs w:val="2"/>
              </w:rPr>
            </w:pPr>
          </w:p>
        </w:tc>
      </w:tr>
      <w:tr w:rsidR="00162820" w:rsidRPr="00162820" w:rsidTr="007E176E">
        <w:trPr>
          <w:trHeight w:val="314"/>
        </w:trPr>
        <w:tc>
          <w:tcPr>
            <w:tcW w:w="2274" w:type="dxa"/>
            <w:tcBorders>
              <w:bottom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项目管理存在的问题</w:t>
            </w:r>
          </w:p>
        </w:tc>
        <w:tc>
          <w:tcPr>
            <w:tcW w:w="970" w:type="dxa"/>
          </w:tcPr>
          <w:p w:rsidR="00162820" w:rsidRPr="00162820" w:rsidRDefault="00162820" w:rsidP="00162820">
            <w:pPr>
              <w:spacing w:before="83"/>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1</w:t>
            </w:r>
          </w:p>
        </w:tc>
        <w:tc>
          <w:tcPr>
            <w:tcW w:w="1311" w:type="dxa"/>
          </w:tcPr>
          <w:p w:rsidR="00162820" w:rsidRPr="00162820" w:rsidRDefault="00162820" w:rsidP="00162820">
            <w:pPr>
              <w:rPr>
                <w:rFonts w:ascii="Times New Roman" w:eastAsia="宋体" w:hAnsi="宋体" w:cs="宋体"/>
                <w:sz w:val="22"/>
                <w:lang w:val="zh-CN" w:bidi="zh-CN"/>
              </w:rPr>
            </w:pPr>
          </w:p>
        </w:tc>
        <w:tc>
          <w:tcPr>
            <w:tcW w:w="1701" w:type="dxa"/>
          </w:tcPr>
          <w:p w:rsidR="00162820" w:rsidRPr="00162820" w:rsidRDefault="00162820" w:rsidP="00162820">
            <w:pPr>
              <w:rPr>
                <w:rFonts w:ascii="Times New Roman" w:eastAsia="宋体" w:hAnsi="宋体" w:cs="宋体"/>
                <w:sz w:val="22"/>
                <w:lang w:val="zh-CN" w:bidi="zh-CN"/>
              </w:rPr>
            </w:pPr>
            <w:r w:rsidRPr="00162820">
              <w:rPr>
                <w:rFonts w:ascii="Times New Roman" w:eastAsia="宋体" w:hAnsi="宋体" w:cs="宋体" w:hint="eastAsia"/>
                <w:sz w:val="22"/>
                <w:lang w:val="zh-CN" w:bidi="zh-CN"/>
              </w:rPr>
              <w:t>无</w:t>
            </w:r>
          </w:p>
        </w:tc>
        <w:tc>
          <w:tcPr>
            <w:tcW w:w="1559" w:type="dxa"/>
          </w:tcPr>
          <w:p w:rsidR="00162820" w:rsidRPr="00162820" w:rsidRDefault="00162820" w:rsidP="00162820">
            <w:pPr>
              <w:rPr>
                <w:rFonts w:ascii="Times New Roman" w:eastAsia="宋体" w:hAnsi="宋体" w:cs="宋体"/>
                <w:sz w:val="22"/>
                <w:lang w:val="zh-CN" w:bidi="zh-CN"/>
              </w:rPr>
            </w:pPr>
          </w:p>
        </w:tc>
        <w:tc>
          <w:tcPr>
            <w:tcW w:w="1276" w:type="dxa"/>
          </w:tcPr>
          <w:p w:rsidR="00162820" w:rsidRPr="00162820" w:rsidRDefault="00162820" w:rsidP="00162820">
            <w:pPr>
              <w:rPr>
                <w:rFonts w:ascii="Times New Roman" w:eastAsia="宋体" w:hAnsi="宋体" w:cs="宋体"/>
                <w:sz w:val="22"/>
                <w:lang w:val="zh-CN" w:bidi="zh-CN"/>
              </w:rPr>
            </w:pPr>
          </w:p>
        </w:tc>
      </w:tr>
      <w:tr w:rsidR="00162820" w:rsidRPr="00162820" w:rsidTr="007E176E">
        <w:trPr>
          <w:trHeight w:val="215"/>
        </w:trPr>
        <w:tc>
          <w:tcPr>
            <w:tcW w:w="2274" w:type="dxa"/>
            <w:tcBorders>
              <w:top w:val="nil"/>
              <w:bottom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（包括项目过程管控</w:t>
            </w:r>
          </w:p>
        </w:tc>
        <w:tc>
          <w:tcPr>
            <w:tcW w:w="970" w:type="dxa"/>
            <w:vMerge w:val="restart"/>
          </w:tcPr>
          <w:p w:rsidR="00162820" w:rsidRPr="00162820" w:rsidRDefault="00162820" w:rsidP="00162820">
            <w:pPr>
              <w:spacing w:before="83"/>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2</w:t>
            </w:r>
          </w:p>
        </w:tc>
        <w:tc>
          <w:tcPr>
            <w:tcW w:w="1311" w:type="dxa"/>
            <w:vMerge w:val="restart"/>
          </w:tcPr>
          <w:p w:rsidR="00162820" w:rsidRPr="00162820" w:rsidRDefault="00162820" w:rsidP="00162820">
            <w:pPr>
              <w:rPr>
                <w:rFonts w:ascii="Times New Roman" w:eastAsia="宋体" w:hAnsi="宋体" w:cs="宋体"/>
                <w:sz w:val="22"/>
                <w:lang w:val="zh-CN" w:bidi="zh-CN"/>
              </w:rPr>
            </w:pPr>
          </w:p>
        </w:tc>
        <w:tc>
          <w:tcPr>
            <w:tcW w:w="1701" w:type="dxa"/>
            <w:vMerge w:val="restart"/>
          </w:tcPr>
          <w:p w:rsidR="00162820" w:rsidRPr="00162820" w:rsidRDefault="00162820" w:rsidP="00162820">
            <w:pPr>
              <w:rPr>
                <w:rFonts w:ascii="Times New Roman" w:eastAsia="宋体" w:hAnsi="宋体" w:cs="宋体"/>
                <w:sz w:val="22"/>
                <w:lang w:val="zh-CN" w:bidi="zh-CN"/>
              </w:rPr>
            </w:pPr>
          </w:p>
        </w:tc>
        <w:tc>
          <w:tcPr>
            <w:tcW w:w="1559" w:type="dxa"/>
            <w:vMerge w:val="restart"/>
          </w:tcPr>
          <w:p w:rsidR="00162820" w:rsidRPr="00162820" w:rsidRDefault="00162820" w:rsidP="00162820">
            <w:pPr>
              <w:rPr>
                <w:rFonts w:ascii="Times New Roman" w:eastAsia="宋体" w:hAnsi="宋体" w:cs="宋体"/>
                <w:sz w:val="22"/>
                <w:lang w:val="zh-CN" w:bidi="zh-CN"/>
              </w:rPr>
            </w:pPr>
          </w:p>
        </w:tc>
        <w:tc>
          <w:tcPr>
            <w:tcW w:w="1276" w:type="dxa"/>
            <w:vMerge w:val="restart"/>
          </w:tcPr>
          <w:p w:rsidR="00162820" w:rsidRPr="00162820" w:rsidRDefault="00162820" w:rsidP="00162820">
            <w:pPr>
              <w:rPr>
                <w:rFonts w:ascii="Times New Roman" w:eastAsia="宋体" w:hAnsi="宋体" w:cs="宋体"/>
                <w:sz w:val="22"/>
                <w:lang w:val="zh-CN" w:bidi="zh-CN"/>
              </w:rPr>
            </w:pPr>
          </w:p>
        </w:tc>
      </w:tr>
      <w:tr w:rsidR="00162820" w:rsidRPr="00162820" w:rsidTr="007E176E">
        <w:trPr>
          <w:trHeight w:val="240"/>
        </w:trPr>
        <w:tc>
          <w:tcPr>
            <w:tcW w:w="2274" w:type="dxa"/>
            <w:tcBorders>
              <w:top w:val="nil"/>
              <w:bottom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、监督问效、</w:t>
            </w:r>
            <w:proofErr w:type="gramStart"/>
            <w:r w:rsidRPr="00162820">
              <w:rPr>
                <w:rFonts w:ascii="宋体" w:eastAsia="宋体" w:hAnsi="宋体" w:cs="宋体"/>
                <w:sz w:val="20"/>
                <w:szCs w:val="20"/>
                <w:lang w:val="zh-CN" w:bidi="zh-CN"/>
              </w:rPr>
              <w:t>制度建</w:t>
            </w:r>
            <w:proofErr w:type="gramEnd"/>
          </w:p>
        </w:tc>
        <w:tc>
          <w:tcPr>
            <w:tcW w:w="970" w:type="dxa"/>
            <w:vMerge/>
            <w:tcBorders>
              <w:top w:val="nil"/>
            </w:tcBorders>
          </w:tcPr>
          <w:p w:rsidR="00162820" w:rsidRPr="00162820" w:rsidRDefault="00162820" w:rsidP="00162820">
            <w:pPr>
              <w:rPr>
                <w:rFonts w:ascii="Calibri" w:eastAsia="宋体" w:hAnsi="Calibri" w:cs="Times New Roman"/>
                <w:sz w:val="2"/>
                <w:szCs w:val="2"/>
              </w:rPr>
            </w:pPr>
          </w:p>
        </w:tc>
        <w:tc>
          <w:tcPr>
            <w:tcW w:w="1311" w:type="dxa"/>
            <w:vMerge/>
            <w:tcBorders>
              <w:top w:val="nil"/>
            </w:tcBorders>
          </w:tcPr>
          <w:p w:rsidR="00162820" w:rsidRPr="00162820" w:rsidRDefault="00162820" w:rsidP="00162820">
            <w:pPr>
              <w:rPr>
                <w:rFonts w:ascii="Calibri" w:eastAsia="宋体" w:hAnsi="Calibri" w:cs="Times New Roman"/>
                <w:sz w:val="2"/>
                <w:szCs w:val="2"/>
              </w:rPr>
            </w:pPr>
          </w:p>
        </w:tc>
        <w:tc>
          <w:tcPr>
            <w:tcW w:w="1701" w:type="dxa"/>
            <w:vMerge/>
            <w:tcBorders>
              <w:top w:val="nil"/>
            </w:tcBorders>
          </w:tcPr>
          <w:p w:rsidR="00162820" w:rsidRPr="00162820" w:rsidRDefault="00162820" w:rsidP="00162820">
            <w:pPr>
              <w:rPr>
                <w:rFonts w:ascii="Calibri" w:eastAsia="宋体" w:hAnsi="Calibri" w:cs="Times New Roman"/>
                <w:sz w:val="2"/>
                <w:szCs w:val="2"/>
              </w:rPr>
            </w:pPr>
          </w:p>
        </w:tc>
        <w:tc>
          <w:tcPr>
            <w:tcW w:w="1559" w:type="dxa"/>
            <w:vMerge/>
            <w:tcBorders>
              <w:top w:val="nil"/>
            </w:tcBorders>
          </w:tcPr>
          <w:p w:rsidR="00162820" w:rsidRPr="00162820" w:rsidRDefault="00162820" w:rsidP="00162820">
            <w:pPr>
              <w:rPr>
                <w:rFonts w:ascii="Calibri" w:eastAsia="宋体" w:hAnsi="Calibri" w:cs="Times New Roman"/>
                <w:sz w:val="2"/>
                <w:szCs w:val="2"/>
              </w:rPr>
            </w:pPr>
          </w:p>
        </w:tc>
        <w:tc>
          <w:tcPr>
            <w:tcW w:w="1276" w:type="dxa"/>
            <w:vMerge/>
            <w:tcBorders>
              <w:top w:val="nil"/>
            </w:tcBorders>
          </w:tcPr>
          <w:p w:rsidR="00162820" w:rsidRPr="00162820" w:rsidRDefault="00162820" w:rsidP="00162820">
            <w:pPr>
              <w:rPr>
                <w:rFonts w:ascii="Calibri" w:eastAsia="宋体" w:hAnsi="Calibri" w:cs="Times New Roman"/>
                <w:sz w:val="2"/>
                <w:szCs w:val="2"/>
              </w:rPr>
            </w:pPr>
          </w:p>
        </w:tc>
      </w:tr>
      <w:tr w:rsidR="00162820" w:rsidRPr="00162820" w:rsidTr="007E176E">
        <w:trPr>
          <w:trHeight w:val="246"/>
        </w:trPr>
        <w:tc>
          <w:tcPr>
            <w:tcW w:w="2274" w:type="dxa"/>
            <w:tcBorders>
              <w:top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设及执行情况等）</w:t>
            </w:r>
          </w:p>
        </w:tc>
        <w:tc>
          <w:tcPr>
            <w:tcW w:w="970" w:type="dxa"/>
            <w:vMerge/>
            <w:tcBorders>
              <w:top w:val="nil"/>
            </w:tcBorders>
          </w:tcPr>
          <w:p w:rsidR="00162820" w:rsidRPr="00162820" w:rsidRDefault="00162820" w:rsidP="00162820">
            <w:pPr>
              <w:rPr>
                <w:rFonts w:ascii="Calibri" w:eastAsia="宋体" w:hAnsi="Calibri" w:cs="Times New Roman"/>
                <w:sz w:val="2"/>
                <w:szCs w:val="2"/>
              </w:rPr>
            </w:pPr>
          </w:p>
        </w:tc>
        <w:tc>
          <w:tcPr>
            <w:tcW w:w="1311" w:type="dxa"/>
            <w:vMerge/>
            <w:tcBorders>
              <w:top w:val="nil"/>
            </w:tcBorders>
          </w:tcPr>
          <w:p w:rsidR="00162820" w:rsidRPr="00162820" w:rsidRDefault="00162820" w:rsidP="00162820">
            <w:pPr>
              <w:rPr>
                <w:rFonts w:ascii="Calibri" w:eastAsia="宋体" w:hAnsi="Calibri" w:cs="Times New Roman"/>
                <w:sz w:val="2"/>
                <w:szCs w:val="2"/>
              </w:rPr>
            </w:pPr>
          </w:p>
        </w:tc>
        <w:tc>
          <w:tcPr>
            <w:tcW w:w="1701" w:type="dxa"/>
            <w:vMerge/>
            <w:tcBorders>
              <w:top w:val="nil"/>
            </w:tcBorders>
          </w:tcPr>
          <w:p w:rsidR="00162820" w:rsidRPr="00162820" w:rsidRDefault="00162820" w:rsidP="00162820">
            <w:pPr>
              <w:rPr>
                <w:rFonts w:ascii="Calibri" w:eastAsia="宋体" w:hAnsi="Calibri" w:cs="Times New Roman"/>
                <w:sz w:val="2"/>
                <w:szCs w:val="2"/>
              </w:rPr>
            </w:pPr>
          </w:p>
        </w:tc>
        <w:tc>
          <w:tcPr>
            <w:tcW w:w="1559" w:type="dxa"/>
            <w:vMerge/>
            <w:tcBorders>
              <w:top w:val="nil"/>
            </w:tcBorders>
          </w:tcPr>
          <w:p w:rsidR="00162820" w:rsidRPr="00162820" w:rsidRDefault="00162820" w:rsidP="00162820">
            <w:pPr>
              <w:rPr>
                <w:rFonts w:ascii="Calibri" w:eastAsia="宋体" w:hAnsi="Calibri" w:cs="Times New Roman"/>
                <w:sz w:val="2"/>
                <w:szCs w:val="2"/>
              </w:rPr>
            </w:pPr>
          </w:p>
        </w:tc>
        <w:tc>
          <w:tcPr>
            <w:tcW w:w="1276" w:type="dxa"/>
            <w:vMerge/>
            <w:tcBorders>
              <w:top w:val="nil"/>
            </w:tcBorders>
          </w:tcPr>
          <w:p w:rsidR="00162820" w:rsidRPr="00162820" w:rsidRDefault="00162820" w:rsidP="00162820">
            <w:pPr>
              <w:rPr>
                <w:rFonts w:ascii="Calibri" w:eastAsia="宋体" w:hAnsi="Calibri" w:cs="Times New Roman"/>
                <w:sz w:val="2"/>
                <w:szCs w:val="2"/>
              </w:rPr>
            </w:pPr>
          </w:p>
        </w:tc>
      </w:tr>
      <w:tr w:rsidR="00162820" w:rsidRPr="00162820" w:rsidTr="007E176E">
        <w:trPr>
          <w:trHeight w:val="278"/>
        </w:trPr>
        <w:tc>
          <w:tcPr>
            <w:tcW w:w="2274" w:type="dxa"/>
            <w:tcBorders>
              <w:bottom w:val="nil"/>
            </w:tcBorders>
          </w:tcPr>
          <w:p w:rsidR="00162820" w:rsidRPr="00162820" w:rsidRDefault="00162820" w:rsidP="00162820">
            <w:pPr>
              <w:spacing w:line="240" w:lineRule="exact"/>
              <w:rPr>
                <w:rFonts w:ascii="宋体" w:eastAsia="宋体" w:hAnsi="宋体" w:cs="宋体"/>
                <w:sz w:val="20"/>
                <w:szCs w:val="20"/>
                <w:lang w:val="zh-CN" w:bidi="zh-CN"/>
              </w:rPr>
            </w:pPr>
          </w:p>
          <w:p w:rsidR="00162820" w:rsidRPr="00162820" w:rsidRDefault="00162820" w:rsidP="00162820">
            <w:pPr>
              <w:spacing w:line="240" w:lineRule="exact"/>
              <w:rPr>
                <w:rFonts w:ascii="宋体" w:eastAsia="宋体" w:hAnsi="宋体" w:cs="宋体"/>
                <w:sz w:val="20"/>
                <w:szCs w:val="20"/>
                <w:lang w:val="zh-CN" w:bidi="zh-CN"/>
              </w:rPr>
            </w:pPr>
          </w:p>
          <w:p w:rsidR="00162820" w:rsidRPr="00162820" w:rsidRDefault="00162820" w:rsidP="00162820">
            <w:pPr>
              <w:spacing w:line="240" w:lineRule="exact"/>
              <w:rPr>
                <w:rFonts w:ascii="宋体" w:eastAsia="宋体" w:hAnsi="宋体" w:cs="宋体"/>
                <w:sz w:val="20"/>
                <w:szCs w:val="20"/>
                <w:lang w:val="zh-CN" w:bidi="zh-CN"/>
              </w:rPr>
            </w:pPr>
            <w:r w:rsidRPr="00162820">
              <w:rPr>
                <w:rFonts w:ascii="宋体" w:eastAsia="宋体" w:hAnsi="宋体" w:cs="宋体"/>
                <w:sz w:val="20"/>
                <w:szCs w:val="20"/>
                <w:lang w:val="zh-CN" w:bidi="zh-CN"/>
              </w:rPr>
              <w:t>项目产出存在的问题</w:t>
            </w:r>
          </w:p>
        </w:tc>
        <w:tc>
          <w:tcPr>
            <w:tcW w:w="970" w:type="dxa"/>
          </w:tcPr>
          <w:p w:rsidR="00162820" w:rsidRPr="00162820" w:rsidRDefault="00162820" w:rsidP="00162820">
            <w:pPr>
              <w:spacing w:before="83"/>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1</w:t>
            </w:r>
          </w:p>
        </w:tc>
        <w:tc>
          <w:tcPr>
            <w:tcW w:w="1311" w:type="dxa"/>
          </w:tcPr>
          <w:p w:rsidR="00162820" w:rsidRPr="00162820" w:rsidRDefault="00162820" w:rsidP="00162820">
            <w:pPr>
              <w:rPr>
                <w:rFonts w:ascii="Times New Roman" w:eastAsia="宋体" w:hAnsi="宋体" w:cs="宋体"/>
                <w:sz w:val="20"/>
                <w:szCs w:val="20"/>
                <w:lang w:val="zh-CN" w:bidi="zh-CN"/>
              </w:rPr>
            </w:pPr>
            <w:r w:rsidRPr="00162820">
              <w:rPr>
                <w:rFonts w:ascii="Times New Roman" w:eastAsia="宋体" w:hAnsi="宋体" w:cs="宋体" w:hint="eastAsia"/>
                <w:sz w:val="20"/>
                <w:szCs w:val="20"/>
                <w:lang w:bidi="zh-CN"/>
              </w:rPr>
              <w:t>北京大数元科技发展有限公司</w:t>
            </w:r>
          </w:p>
        </w:tc>
        <w:tc>
          <w:tcPr>
            <w:tcW w:w="1701" w:type="dxa"/>
          </w:tcPr>
          <w:p w:rsidR="00162820" w:rsidRPr="00162820" w:rsidRDefault="00162820" w:rsidP="00162820">
            <w:pPr>
              <w:rPr>
                <w:rFonts w:ascii="Times New Roman" w:eastAsia="宋体" w:hAnsi="宋体" w:cs="宋体"/>
                <w:sz w:val="20"/>
                <w:szCs w:val="20"/>
                <w:lang w:bidi="zh-CN"/>
              </w:rPr>
            </w:pPr>
            <w:r w:rsidRPr="00162820">
              <w:rPr>
                <w:rFonts w:ascii="Times New Roman" w:eastAsia="宋体" w:hAnsi="宋体" w:cs="宋体" w:hint="eastAsia"/>
                <w:sz w:val="20"/>
                <w:szCs w:val="20"/>
                <w:lang w:bidi="zh-CN"/>
              </w:rPr>
              <w:t>系统使用中</w:t>
            </w:r>
            <w:proofErr w:type="gramStart"/>
            <w:r w:rsidRPr="00162820">
              <w:rPr>
                <w:rFonts w:ascii="Times New Roman" w:eastAsia="宋体" w:hAnsi="宋体" w:cs="宋体" w:hint="eastAsia"/>
                <w:sz w:val="20"/>
                <w:szCs w:val="20"/>
                <w:lang w:bidi="zh-CN"/>
              </w:rPr>
              <w:t>存在部端</w:t>
            </w:r>
            <w:proofErr w:type="gramEnd"/>
            <w:r w:rsidRPr="00162820">
              <w:rPr>
                <w:rFonts w:ascii="Times New Roman" w:eastAsia="宋体" w:hAnsi="宋体" w:cs="宋体" w:hint="eastAsia"/>
                <w:sz w:val="20"/>
                <w:szCs w:val="20"/>
                <w:lang w:bidi="zh-CN"/>
              </w:rPr>
              <w:t>网络问题，系统</w:t>
            </w:r>
            <w:proofErr w:type="gramStart"/>
            <w:r w:rsidRPr="00162820">
              <w:rPr>
                <w:rFonts w:ascii="Times New Roman" w:eastAsia="宋体" w:hAnsi="宋体" w:cs="宋体" w:hint="eastAsia"/>
                <w:sz w:val="20"/>
                <w:szCs w:val="20"/>
                <w:lang w:bidi="zh-CN"/>
              </w:rPr>
              <w:t>加载卡慢</w:t>
            </w:r>
            <w:proofErr w:type="gramEnd"/>
            <w:r w:rsidRPr="00162820">
              <w:rPr>
                <w:rFonts w:ascii="Times New Roman" w:eastAsia="宋体" w:hAnsi="宋体" w:cs="宋体" w:hint="eastAsia"/>
                <w:sz w:val="20"/>
                <w:szCs w:val="20"/>
                <w:lang w:bidi="zh-CN"/>
              </w:rPr>
              <w:t>，需进一步提高运行稳定性。</w:t>
            </w:r>
          </w:p>
        </w:tc>
        <w:tc>
          <w:tcPr>
            <w:tcW w:w="1559" w:type="dxa"/>
          </w:tcPr>
          <w:p w:rsidR="00162820" w:rsidRPr="00162820" w:rsidRDefault="00162820" w:rsidP="008936A3">
            <w:pPr>
              <w:rPr>
                <w:rFonts w:ascii="Times New Roman" w:eastAsia="宋体" w:hAnsi="宋体" w:cs="宋体"/>
                <w:sz w:val="20"/>
                <w:szCs w:val="20"/>
                <w:lang w:val="zh-CN" w:bidi="zh-CN"/>
              </w:rPr>
            </w:pPr>
            <w:r w:rsidRPr="00162820">
              <w:rPr>
                <w:rFonts w:ascii="Times New Roman" w:eastAsia="宋体" w:hAnsi="宋体" w:cs="宋体" w:hint="eastAsia"/>
                <w:sz w:val="20"/>
                <w:szCs w:val="20"/>
                <w:lang w:bidi="zh-CN"/>
              </w:rPr>
              <w:t>要求服务公司尽快排查</w:t>
            </w:r>
            <w:r w:rsidR="008936A3">
              <w:rPr>
                <w:rFonts w:ascii="Times New Roman" w:eastAsia="宋体" w:hAnsi="宋体" w:cs="宋体" w:hint="eastAsia"/>
                <w:sz w:val="20"/>
                <w:szCs w:val="20"/>
                <w:lang w:bidi="zh-CN"/>
              </w:rPr>
              <w:t>解决</w:t>
            </w:r>
            <w:r w:rsidRPr="00162820">
              <w:rPr>
                <w:rFonts w:ascii="Times New Roman" w:eastAsia="宋体" w:hAnsi="宋体" w:cs="宋体" w:hint="eastAsia"/>
                <w:sz w:val="20"/>
                <w:szCs w:val="20"/>
                <w:lang w:bidi="zh-CN"/>
              </w:rPr>
              <w:t>。</w:t>
            </w:r>
          </w:p>
        </w:tc>
        <w:tc>
          <w:tcPr>
            <w:tcW w:w="1276" w:type="dxa"/>
          </w:tcPr>
          <w:p w:rsidR="00162820" w:rsidRPr="00162820" w:rsidRDefault="00162820" w:rsidP="00162820">
            <w:pPr>
              <w:rPr>
                <w:rFonts w:ascii="Times New Roman" w:eastAsia="宋体" w:hAnsi="宋体" w:cs="宋体"/>
                <w:sz w:val="22"/>
                <w:lang w:val="zh-CN" w:bidi="zh-CN"/>
              </w:rPr>
            </w:pPr>
          </w:p>
        </w:tc>
      </w:tr>
      <w:tr w:rsidR="00162820" w:rsidRPr="00162820" w:rsidTr="007E176E">
        <w:trPr>
          <w:trHeight w:val="215"/>
        </w:trPr>
        <w:tc>
          <w:tcPr>
            <w:tcW w:w="2274" w:type="dxa"/>
            <w:tcBorders>
              <w:top w:val="nil"/>
              <w:bottom w:val="nil"/>
            </w:tcBorders>
          </w:tcPr>
          <w:p w:rsidR="00162820" w:rsidRPr="00162820" w:rsidRDefault="00162820" w:rsidP="00162820">
            <w:pPr>
              <w:spacing w:line="240" w:lineRule="exact"/>
              <w:rPr>
                <w:rFonts w:ascii="宋体" w:eastAsia="宋体" w:hAnsi="宋体" w:cs="宋体"/>
                <w:sz w:val="20"/>
                <w:szCs w:val="20"/>
                <w:lang w:val="zh-CN" w:bidi="zh-CN"/>
              </w:rPr>
            </w:pPr>
            <w:r w:rsidRPr="00162820">
              <w:rPr>
                <w:rFonts w:ascii="宋体" w:eastAsia="宋体" w:hAnsi="宋体" w:cs="宋体"/>
                <w:sz w:val="20"/>
                <w:szCs w:val="20"/>
                <w:lang w:val="zh-CN" w:bidi="zh-CN"/>
              </w:rPr>
              <w:t>（包括产出数量、产</w:t>
            </w:r>
          </w:p>
        </w:tc>
        <w:tc>
          <w:tcPr>
            <w:tcW w:w="970" w:type="dxa"/>
            <w:vMerge w:val="restart"/>
          </w:tcPr>
          <w:p w:rsidR="00162820" w:rsidRPr="00162820" w:rsidRDefault="00162820" w:rsidP="00162820">
            <w:pPr>
              <w:spacing w:before="82"/>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2</w:t>
            </w:r>
          </w:p>
        </w:tc>
        <w:tc>
          <w:tcPr>
            <w:tcW w:w="1311" w:type="dxa"/>
            <w:vMerge w:val="restart"/>
          </w:tcPr>
          <w:p w:rsidR="00162820" w:rsidRPr="00162820" w:rsidRDefault="00162820" w:rsidP="008936A3">
            <w:pPr>
              <w:rPr>
                <w:rFonts w:ascii="Times New Roman" w:eastAsia="宋体" w:hAnsi="宋体" w:cs="宋体"/>
                <w:sz w:val="22"/>
                <w:lang w:val="zh-CN" w:bidi="zh-CN"/>
              </w:rPr>
            </w:pPr>
          </w:p>
        </w:tc>
        <w:tc>
          <w:tcPr>
            <w:tcW w:w="1701" w:type="dxa"/>
            <w:vMerge w:val="restart"/>
          </w:tcPr>
          <w:p w:rsidR="00162820" w:rsidRPr="00162820" w:rsidRDefault="00162820" w:rsidP="00162820">
            <w:pPr>
              <w:rPr>
                <w:rFonts w:ascii="Times New Roman" w:eastAsia="宋体" w:hAnsi="宋体" w:cs="宋体"/>
                <w:sz w:val="22"/>
                <w:lang w:val="zh-CN" w:bidi="zh-CN"/>
              </w:rPr>
            </w:pPr>
          </w:p>
        </w:tc>
        <w:tc>
          <w:tcPr>
            <w:tcW w:w="1559" w:type="dxa"/>
            <w:vMerge w:val="restart"/>
          </w:tcPr>
          <w:p w:rsidR="00162820" w:rsidRPr="00162820" w:rsidRDefault="00162820" w:rsidP="00162820">
            <w:pPr>
              <w:rPr>
                <w:rFonts w:ascii="Times New Roman" w:eastAsia="宋体" w:hAnsi="宋体" w:cs="宋体"/>
                <w:sz w:val="22"/>
                <w:lang w:val="zh-CN" w:bidi="zh-CN"/>
              </w:rPr>
            </w:pPr>
          </w:p>
        </w:tc>
        <w:tc>
          <w:tcPr>
            <w:tcW w:w="1276" w:type="dxa"/>
            <w:vMerge w:val="restart"/>
          </w:tcPr>
          <w:p w:rsidR="00162820" w:rsidRPr="00162820" w:rsidRDefault="00162820" w:rsidP="00162820">
            <w:pPr>
              <w:rPr>
                <w:rFonts w:ascii="Times New Roman" w:eastAsia="宋体" w:hAnsi="宋体" w:cs="宋体"/>
                <w:sz w:val="22"/>
                <w:lang w:val="zh-CN" w:bidi="zh-CN"/>
              </w:rPr>
            </w:pPr>
          </w:p>
        </w:tc>
      </w:tr>
      <w:tr w:rsidR="00162820" w:rsidRPr="00162820" w:rsidTr="007E176E">
        <w:trPr>
          <w:trHeight w:val="312"/>
        </w:trPr>
        <w:tc>
          <w:tcPr>
            <w:tcW w:w="2274" w:type="dxa"/>
            <w:tcBorders>
              <w:top w:val="nil"/>
              <w:bottom w:val="nil"/>
            </w:tcBorders>
          </w:tcPr>
          <w:p w:rsidR="00162820" w:rsidRPr="00162820" w:rsidRDefault="00162820" w:rsidP="00162820">
            <w:pPr>
              <w:spacing w:line="240" w:lineRule="exact"/>
              <w:rPr>
                <w:rFonts w:ascii="宋体" w:eastAsia="宋体" w:hAnsi="宋体" w:cs="宋体"/>
                <w:sz w:val="20"/>
                <w:szCs w:val="20"/>
                <w:lang w:val="zh-CN" w:bidi="zh-CN"/>
              </w:rPr>
            </w:pPr>
            <w:r w:rsidRPr="00162820">
              <w:rPr>
                <w:rFonts w:ascii="宋体" w:eastAsia="宋体" w:hAnsi="宋体" w:cs="宋体"/>
                <w:sz w:val="20"/>
                <w:szCs w:val="20"/>
                <w:lang w:val="zh-CN" w:bidi="zh-CN"/>
              </w:rPr>
              <w:t>出质量、产出时效、</w:t>
            </w:r>
          </w:p>
        </w:tc>
        <w:tc>
          <w:tcPr>
            <w:tcW w:w="970" w:type="dxa"/>
            <w:vMerge/>
            <w:tcBorders>
              <w:top w:val="nil"/>
            </w:tcBorders>
          </w:tcPr>
          <w:p w:rsidR="00162820" w:rsidRPr="00162820" w:rsidRDefault="00162820" w:rsidP="00162820">
            <w:pPr>
              <w:rPr>
                <w:rFonts w:ascii="Calibri" w:eastAsia="宋体" w:hAnsi="Calibri" w:cs="Times New Roman"/>
                <w:sz w:val="2"/>
                <w:szCs w:val="2"/>
              </w:rPr>
            </w:pPr>
          </w:p>
        </w:tc>
        <w:tc>
          <w:tcPr>
            <w:tcW w:w="1311" w:type="dxa"/>
            <w:vMerge/>
            <w:tcBorders>
              <w:top w:val="nil"/>
            </w:tcBorders>
          </w:tcPr>
          <w:p w:rsidR="00162820" w:rsidRPr="00162820" w:rsidRDefault="00162820" w:rsidP="00162820">
            <w:pPr>
              <w:rPr>
                <w:rFonts w:ascii="Calibri" w:eastAsia="宋体" w:hAnsi="Calibri" w:cs="Times New Roman"/>
                <w:sz w:val="2"/>
                <w:szCs w:val="2"/>
              </w:rPr>
            </w:pPr>
          </w:p>
        </w:tc>
        <w:tc>
          <w:tcPr>
            <w:tcW w:w="1701" w:type="dxa"/>
            <w:vMerge/>
            <w:tcBorders>
              <w:top w:val="nil"/>
            </w:tcBorders>
          </w:tcPr>
          <w:p w:rsidR="00162820" w:rsidRPr="00162820" w:rsidRDefault="00162820" w:rsidP="00162820">
            <w:pPr>
              <w:rPr>
                <w:rFonts w:ascii="Calibri" w:eastAsia="宋体" w:hAnsi="Calibri" w:cs="Times New Roman"/>
                <w:sz w:val="2"/>
                <w:szCs w:val="2"/>
              </w:rPr>
            </w:pPr>
          </w:p>
        </w:tc>
        <w:tc>
          <w:tcPr>
            <w:tcW w:w="1559" w:type="dxa"/>
            <w:vMerge/>
            <w:tcBorders>
              <w:top w:val="nil"/>
            </w:tcBorders>
          </w:tcPr>
          <w:p w:rsidR="00162820" w:rsidRPr="00162820" w:rsidRDefault="00162820" w:rsidP="00162820">
            <w:pPr>
              <w:rPr>
                <w:rFonts w:ascii="Calibri" w:eastAsia="宋体" w:hAnsi="Calibri" w:cs="Times New Roman"/>
                <w:sz w:val="2"/>
                <w:szCs w:val="2"/>
              </w:rPr>
            </w:pPr>
          </w:p>
        </w:tc>
        <w:tc>
          <w:tcPr>
            <w:tcW w:w="1276" w:type="dxa"/>
            <w:vMerge/>
            <w:tcBorders>
              <w:top w:val="nil"/>
            </w:tcBorders>
          </w:tcPr>
          <w:p w:rsidR="00162820" w:rsidRPr="00162820" w:rsidRDefault="00162820" w:rsidP="00162820">
            <w:pPr>
              <w:rPr>
                <w:rFonts w:ascii="Calibri" w:eastAsia="宋体" w:hAnsi="Calibri" w:cs="Times New Roman"/>
                <w:sz w:val="2"/>
                <w:szCs w:val="2"/>
              </w:rPr>
            </w:pPr>
          </w:p>
        </w:tc>
      </w:tr>
      <w:tr w:rsidR="00162820" w:rsidRPr="00162820" w:rsidTr="007E176E">
        <w:trPr>
          <w:trHeight w:val="293"/>
        </w:trPr>
        <w:tc>
          <w:tcPr>
            <w:tcW w:w="2274" w:type="dxa"/>
            <w:tcBorders>
              <w:bottom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项目效益存在的问题</w:t>
            </w:r>
          </w:p>
        </w:tc>
        <w:tc>
          <w:tcPr>
            <w:tcW w:w="970" w:type="dxa"/>
          </w:tcPr>
          <w:p w:rsidR="00162820" w:rsidRPr="00162820" w:rsidRDefault="00162820" w:rsidP="00162820">
            <w:pPr>
              <w:spacing w:before="83"/>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1</w:t>
            </w:r>
          </w:p>
        </w:tc>
        <w:tc>
          <w:tcPr>
            <w:tcW w:w="1311" w:type="dxa"/>
          </w:tcPr>
          <w:p w:rsidR="00162820" w:rsidRPr="00162820" w:rsidRDefault="00162820" w:rsidP="00162820">
            <w:pPr>
              <w:rPr>
                <w:rFonts w:ascii="Times New Roman" w:eastAsia="宋体" w:hAnsi="宋体" w:cs="宋体"/>
                <w:sz w:val="22"/>
                <w:lang w:val="zh-CN" w:bidi="zh-CN"/>
              </w:rPr>
            </w:pPr>
          </w:p>
        </w:tc>
        <w:tc>
          <w:tcPr>
            <w:tcW w:w="1701" w:type="dxa"/>
          </w:tcPr>
          <w:p w:rsidR="00162820" w:rsidRPr="00162820" w:rsidRDefault="00162820" w:rsidP="00162820">
            <w:pPr>
              <w:rPr>
                <w:rFonts w:ascii="Times New Roman" w:eastAsia="宋体" w:hAnsi="宋体" w:cs="宋体"/>
                <w:sz w:val="22"/>
                <w:lang w:val="zh-CN" w:bidi="zh-CN"/>
              </w:rPr>
            </w:pPr>
            <w:r w:rsidRPr="00162820">
              <w:rPr>
                <w:rFonts w:ascii="Times New Roman" w:eastAsia="宋体" w:hAnsi="宋体" w:cs="宋体" w:hint="eastAsia"/>
                <w:sz w:val="22"/>
                <w:lang w:val="zh-CN" w:bidi="zh-CN"/>
              </w:rPr>
              <w:t>无</w:t>
            </w:r>
          </w:p>
        </w:tc>
        <w:tc>
          <w:tcPr>
            <w:tcW w:w="1559" w:type="dxa"/>
          </w:tcPr>
          <w:p w:rsidR="00162820" w:rsidRPr="00162820" w:rsidRDefault="00162820" w:rsidP="00162820">
            <w:pPr>
              <w:rPr>
                <w:rFonts w:ascii="Times New Roman" w:eastAsia="宋体" w:hAnsi="宋体" w:cs="宋体"/>
                <w:sz w:val="22"/>
                <w:lang w:val="zh-CN" w:bidi="zh-CN"/>
              </w:rPr>
            </w:pPr>
          </w:p>
        </w:tc>
        <w:tc>
          <w:tcPr>
            <w:tcW w:w="1276" w:type="dxa"/>
          </w:tcPr>
          <w:p w:rsidR="00162820" w:rsidRPr="00162820" w:rsidRDefault="00162820" w:rsidP="00162820">
            <w:pPr>
              <w:rPr>
                <w:rFonts w:ascii="Times New Roman" w:eastAsia="宋体" w:hAnsi="宋体" w:cs="宋体"/>
                <w:sz w:val="22"/>
                <w:lang w:val="zh-CN" w:bidi="zh-CN"/>
              </w:rPr>
            </w:pPr>
          </w:p>
        </w:tc>
      </w:tr>
      <w:tr w:rsidR="00162820" w:rsidRPr="00162820" w:rsidTr="007E176E">
        <w:trPr>
          <w:trHeight w:val="215"/>
        </w:trPr>
        <w:tc>
          <w:tcPr>
            <w:tcW w:w="2274" w:type="dxa"/>
            <w:tcBorders>
              <w:top w:val="nil"/>
              <w:bottom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（包括经济效益、社</w:t>
            </w:r>
          </w:p>
        </w:tc>
        <w:tc>
          <w:tcPr>
            <w:tcW w:w="970" w:type="dxa"/>
            <w:vMerge w:val="restart"/>
          </w:tcPr>
          <w:p w:rsidR="00162820" w:rsidRPr="00162820" w:rsidRDefault="00162820" w:rsidP="00162820">
            <w:pPr>
              <w:spacing w:before="83"/>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2</w:t>
            </w:r>
          </w:p>
        </w:tc>
        <w:tc>
          <w:tcPr>
            <w:tcW w:w="1311" w:type="dxa"/>
            <w:vMerge w:val="restart"/>
          </w:tcPr>
          <w:p w:rsidR="00162820" w:rsidRPr="00162820" w:rsidRDefault="00162820" w:rsidP="00162820">
            <w:pPr>
              <w:rPr>
                <w:rFonts w:ascii="Times New Roman" w:eastAsia="宋体" w:hAnsi="宋体" w:cs="宋体"/>
                <w:sz w:val="22"/>
                <w:lang w:val="zh-CN" w:bidi="zh-CN"/>
              </w:rPr>
            </w:pPr>
          </w:p>
        </w:tc>
        <w:tc>
          <w:tcPr>
            <w:tcW w:w="1701" w:type="dxa"/>
            <w:vMerge w:val="restart"/>
          </w:tcPr>
          <w:p w:rsidR="00162820" w:rsidRPr="00162820" w:rsidRDefault="00162820" w:rsidP="00162820">
            <w:pPr>
              <w:rPr>
                <w:rFonts w:ascii="Times New Roman" w:eastAsia="宋体" w:hAnsi="宋体" w:cs="宋体"/>
                <w:sz w:val="22"/>
                <w:lang w:val="zh-CN" w:bidi="zh-CN"/>
              </w:rPr>
            </w:pPr>
          </w:p>
        </w:tc>
        <w:tc>
          <w:tcPr>
            <w:tcW w:w="1559" w:type="dxa"/>
            <w:vMerge w:val="restart"/>
          </w:tcPr>
          <w:p w:rsidR="00162820" w:rsidRPr="00162820" w:rsidRDefault="00162820" w:rsidP="00162820">
            <w:pPr>
              <w:rPr>
                <w:rFonts w:ascii="Times New Roman" w:eastAsia="宋体" w:hAnsi="宋体" w:cs="宋体"/>
                <w:sz w:val="22"/>
                <w:lang w:val="zh-CN" w:bidi="zh-CN"/>
              </w:rPr>
            </w:pPr>
          </w:p>
        </w:tc>
        <w:tc>
          <w:tcPr>
            <w:tcW w:w="1276" w:type="dxa"/>
            <w:vMerge w:val="restart"/>
          </w:tcPr>
          <w:p w:rsidR="00162820" w:rsidRPr="00162820" w:rsidRDefault="00162820" w:rsidP="00162820">
            <w:pPr>
              <w:rPr>
                <w:rFonts w:ascii="Times New Roman" w:eastAsia="宋体" w:hAnsi="宋体" w:cs="宋体"/>
                <w:sz w:val="22"/>
                <w:lang w:val="zh-CN" w:bidi="zh-CN"/>
              </w:rPr>
            </w:pPr>
          </w:p>
        </w:tc>
      </w:tr>
      <w:tr w:rsidR="00162820" w:rsidRPr="00162820" w:rsidTr="007E176E">
        <w:trPr>
          <w:trHeight w:val="240"/>
        </w:trPr>
        <w:tc>
          <w:tcPr>
            <w:tcW w:w="2274" w:type="dxa"/>
            <w:tcBorders>
              <w:top w:val="nil"/>
              <w:bottom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会效益、可持续影响</w:t>
            </w:r>
          </w:p>
        </w:tc>
        <w:tc>
          <w:tcPr>
            <w:tcW w:w="970" w:type="dxa"/>
            <w:vMerge/>
            <w:tcBorders>
              <w:top w:val="nil"/>
            </w:tcBorders>
          </w:tcPr>
          <w:p w:rsidR="00162820" w:rsidRPr="00162820" w:rsidRDefault="00162820" w:rsidP="00162820">
            <w:pPr>
              <w:rPr>
                <w:rFonts w:ascii="Calibri" w:eastAsia="宋体" w:hAnsi="Calibri" w:cs="Times New Roman"/>
                <w:sz w:val="2"/>
                <w:szCs w:val="2"/>
              </w:rPr>
            </w:pPr>
          </w:p>
        </w:tc>
        <w:tc>
          <w:tcPr>
            <w:tcW w:w="1311" w:type="dxa"/>
            <w:vMerge/>
            <w:tcBorders>
              <w:top w:val="nil"/>
            </w:tcBorders>
          </w:tcPr>
          <w:p w:rsidR="00162820" w:rsidRPr="00162820" w:rsidRDefault="00162820" w:rsidP="00162820">
            <w:pPr>
              <w:rPr>
                <w:rFonts w:ascii="Calibri" w:eastAsia="宋体" w:hAnsi="Calibri" w:cs="Times New Roman"/>
                <w:sz w:val="2"/>
                <w:szCs w:val="2"/>
              </w:rPr>
            </w:pPr>
          </w:p>
        </w:tc>
        <w:tc>
          <w:tcPr>
            <w:tcW w:w="1701" w:type="dxa"/>
            <w:vMerge/>
            <w:tcBorders>
              <w:top w:val="nil"/>
            </w:tcBorders>
          </w:tcPr>
          <w:p w:rsidR="00162820" w:rsidRPr="00162820" w:rsidRDefault="00162820" w:rsidP="00162820">
            <w:pPr>
              <w:rPr>
                <w:rFonts w:ascii="Calibri" w:eastAsia="宋体" w:hAnsi="Calibri" w:cs="Times New Roman"/>
                <w:sz w:val="2"/>
                <w:szCs w:val="2"/>
              </w:rPr>
            </w:pPr>
          </w:p>
        </w:tc>
        <w:tc>
          <w:tcPr>
            <w:tcW w:w="1559" w:type="dxa"/>
            <w:vMerge/>
            <w:tcBorders>
              <w:top w:val="nil"/>
            </w:tcBorders>
          </w:tcPr>
          <w:p w:rsidR="00162820" w:rsidRPr="00162820" w:rsidRDefault="00162820" w:rsidP="00162820">
            <w:pPr>
              <w:rPr>
                <w:rFonts w:ascii="Calibri" w:eastAsia="宋体" w:hAnsi="Calibri" w:cs="Times New Roman"/>
                <w:sz w:val="2"/>
                <w:szCs w:val="2"/>
              </w:rPr>
            </w:pPr>
          </w:p>
        </w:tc>
        <w:tc>
          <w:tcPr>
            <w:tcW w:w="1276" w:type="dxa"/>
            <w:vMerge/>
            <w:tcBorders>
              <w:top w:val="nil"/>
            </w:tcBorders>
          </w:tcPr>
          <w:p w:rsidR="00162820" w:rsidRPr="00162820" w:rsidRDefault="00162820" w:rsidP="00162820">
            <w:pPr>
              <w:rPr>
                <w:rFonts w:ascii="Calibri" w:eastAsia="宋体" w:hAnsi="Calibri" w:cs="Times New Roman"/>
                <w:sz w:val="2"/>
                <w:szCs w:val="2"/>
              </w:rPr>
            </w:pPr>
          </w:p>
        </w:tc>
      </w:tr>
      <w:tr w:rsidR="00162820" w:rsidRPr="00162820" w:rsidTr="007E176E">
        <w:trPr>
          <w:trHeight w:val="291"/>
        </w:trPr>
        <w:tc>
          <w:tcPr>
            <w:tcW w:w="2274" w:type="dxa"/>
            <w:tcBorders>
              <w:top w:val="nil"/>
            </w:tcBorders>
          </w:tcPr>
          <w:p w:rsidR="00162820" w:rsidRPr="00162820" w:rsidRDefault="00162820" w:rsidP="00162820">
            <w:pPr>
              <w:spacing w:line="240" w:lineRule="exact"/>
              <w:ind w:left="37"/>
              <w:rPr>
                <w:rFonts w:ascii="宋体" w:eastAsia="宋体" w:hAnsi="宋体" w:cs="宋体"/>
                <w:sz w:val="20"/>
                <w:szCs w:val="20"/>
                <w:lang w:val="zh-CN" w:bidi="zh-CN"/>
              </w:rPr>
            </w:pPr>
            <w:r w:rsidRPr="00162820">
              <w:rPr>
                <w:rFonts w:ascii="宋体" w:eastAsia="宋体" w:hAnsi="宋体" w:cs="宋体"/>
                <w:sz w:val="20"/>
                <w:szCs w:val="20"/>
                <w:lang w:val="zh-CN" w:bidi="zh-CN"/>
              </w:rPr>
              <w:t>和满意度等）</w:t>
            </w:r>
          </w:p>
        </w:tc>
        <w:tc>
          <w:tcPr>
            <w:tcW w:w="970" w:type="dxa"/>
            <w:vMerge/>
            <w:tcBorders>
              <w:top w:val="nil"/>
            </w:tcBorders>
          </w:tcPr>
          <w:p w:rsidR="00162820" w:rsidRPr="00162820" w:rsidRDefault="00162820" w:rsidP="00162820">
            <w:pPr>
              <w:rPr>
                <w:rFonts w:ascii="Calibri" w:eastAsia="宋体" w:hAnsi="Calibri" w:cs="Times New Roman"/>
                <w:sz w:val="2"/>
                <w:szCs w:val="2"/>
              </w:rPr>
            </w:pPr>
          </w:p>
        </w:tc>
        <w:tc>
          <w:tcPr>
            <w:tcW w:w="1311" w:type="dxa"/>
            <w:vMerge/>
            <w:tcBorders>
              <w:top w:val="nil"/>
            </w:tcBorders>
          </w:tcPr>
          <w:p w:rsidR="00162820" w:rsidRPr="00162820" w:rsidRDefault="00162820" w:rsidP="00162820">
            <w:pPr>
              <w:rPr>
                <w:rFonts w:ascii="Calibri" w:eastAsia="宋体" w:hAnsi="Calibri" w:cs="Times New Roman"/>
                <w:sz w:val="2"/>
                <w:szCs w:val="2"/>
              </w:rPr>
            </w:pPr>
          </w:p>
        </w:tc>
        <w:tc>
          <w:tcPr>
            <w:tcW w:w="1701" w:type="dxa"/>
            <w:vMerge/>
            <w:tcBorders>
              <w:top w:val="nil"/>
            </w:tcBorders>
          </w:tcPr>
          <w:p w:rsidR="00162820" w:rsidRPr="00162820" w:rsidRDefault="00162820" w:rsidP="00162820">
            <w:pPr>
              <w:rPr>
                <w:rFonts w:ascii="Calibri" w:eastAsia="宋体" w:hAnsi="Calibri" w:cs="Times New Roman"/>
                <w:sz w:val="2"/>
                <w:szCs w:val="2"/>
              </w:rPr>
            </w:pPr>
          </w:p>
        </w:tc>
        <w:tc>
          <w:tcPr>
            <w:tcW w:w="1559" w:type="dxa"/>
            <w:vMerge/>
            <w:tcBorders>
              <w:top w:val="nil"/>
            </w:tcBorders>
          </w:tcPr>
          <w:p w:rsidR="00162820" w:rsidRPr="00162820" w:rsidRDefault="00162820" w:rsidP="00162820">
            <w:pPr>
              <w:rPr>
                <w:rFonts w:ascii="Calibri" w:eastAsia="宋体" w:hAnsi="Calibri" w:cs="Times New Roman"/>
                <w:sz w:val="2"/>
                <w:szCs w:val="2"/>
              </w:rPr>
            </w:pPr>
          </w:p>
        </w:tc>
        <w:tc>
          <w:tcPr>
            <w:tcW w:w="1276" w:type="dxa"/>
            <w:vMerge/>
            <w:tcBorders>
              <w:top w:val="nil"/>
            </w:tcBorders>
          </w:tcPr>
          <w:p w:rsidR="00162820" w:rsidRPr="00162820" w:rsidRDefault="00162820" w:rsidP="00162820">
            <w:pPr>
              <w:rPr>
                <w:rFonts w:ascii="Calibri" w:eastAsia="宋体" w:hAnsi="Calibri" w:cs="Times New Roman"/>
                <w:sz w:val="2"/>
                <w:szCs w:val="2"/>
              </w:rPr>
            </w:pPr>
          </w:p>
        </w:tc>
      </w:tr>
      <w:tr w:rsidR="00162820" w:rsidRPr="00162820" w:rsidTr="007E176E">
        <w:trPr>
          <w:trHeight w:val="167"/>
        </w:trPr>
        <w:tc>
          <w:tcPr>
            <w:tcW w:w="2274" w:type="dxa"/>
          </w:tcPr>
          <w:p w:rsidR="00162820" w:rsidRPr="00162820" w:rsidRDefault="00162820" w:rsidP="00162820">
            <w:pPr>
              <w:spacing w:before="10" w:line="240" w:lineRule="exact"/>
              <w:rPr>
                <w:rFonts w:ascii="宋体" w:eastAsia="宋体" w:hAnsi="宋体" w:cs="宋体"/>
                <w:b/>
                <w:sz w:val="18"/>
                <w:lang w:val="zh-CN" w:bidi="zh-CN"/>
              </w:rPr>
            </w:pPr>
          </w:p>
          <w:p w:rsidR="00162820" w:rsidRPr="00162820" w:rsidRDefault="00162820" w:rsidP="00162820">
            <w:pPr>
              <w:spacing w:line="240" w:lineRule="exact"/>
              <w:ind w:left="37"/>
              <w:rPr>
                <w:rFonts w:ascii="宋体" w:eastAsia="宋体" w:hAnsi="宋体" w:cs="宋体"/>
                <w:sz w:val="22"/>
                <w:lang w:val="zh-CN" w:bidi="zh-CN"/>
              </w:rPr>
            </w:pPr>
            <w:r w:rsidRPr="00162820">
              <w:rPr>
                <w:rFonts w:ascii="宋体" w:eastAsia="宋体" w:hAnsi="宋体" w:cs="宋体"/>
                <w:sz w:val="20"/>
                <w:szCs w:val="20"/>
                <w:lang w:val="zh-CN" w:bidi="zh-CN"/>
              </w:rPr>
              <w:t>其他问题</w:t>
            </w:r>
          </w:p>
        </w:tc>
        <w:tc>
          <w:tcPr>
            <w:tcW w:w="970" w:type="dxa"/>
          </w:tcPr>
          <w:p w:rsidR="00162820" w:rsidRPr="00162820" w:rsidRDefault="00162820" w:rsidP="00162820">
            <w:pPr>
              <w:spacing w:before="82"/>
              <w:ind w:left="34"/>
              <w:jc w:val="center"/>
              <w:rPr>
                <w:rFonts w:ascii="宋体" w:eastAsia="宋体" w:hAnsi="宋体" w:cs="宋体"/>
                <w:b/>
                <w:sz w:val="22"/>
                <w:lang w:val="zh-CN" w:bidi="zh-CN"/>
              </w:rPr>
            </w:pPr>
            <w:r w:rsidRPr="00162820">
              <w:rPr>
                <w:rFonts w:ascii="宋体" w:eastAsia="宋体" w:hAnsi="宋体" w:cs="宋体"/>
                <w:b/>
                <w:w w:val="99"/>
                <w:sz w:val="22"/>
                <w:lang w:val="zh-CN" w:bidi="zh-CN"/>
              </w:rPr>
              <w:t>1</w:t>
            </w:r>
          </w:p>
        </w:tc>
        <w:tc>
          <w:tcPr>
            <w:tcW w:w="1311" w:type="dxa"/>
          </w:tcPr>
          <w:p w:rsidR="00162820" w:rsidRPr="00162820" w:rsidRDefault="00162820" w:rsidP="00162820">
            <w:pPr>
              <w:rPr>
                <w:rFonts w:ascii="Times New Roman" w:eastAsia="宋体" w:hAnsi="宋体" w:cs="宋体"/>
                <w:sz w:val="22"/>
                <w:lang w:val="zh-CN" w:bidi="zh-CN"/>
              </w:rPr>
            </w:pPr>
          </w:p>
        </w:tc>
        <w:tc>
          <w:tcPr>
            <w:tcW w:w="1701" w:type="dxa"/>
          </w:tcPr>
          <w:p w:rsidR="00162820" w:rsidRPr="00162820" w:rsidRDefault="00162820" w:rsidP="00162820">
            <w:pPr>
              <w:rPr>
                <w:rFonts w:ascii="Times New Roman" w:eastAsia="宋体" w:hAnsi="宋体" w:cs="宋体"/>
                <w:sz w:val="22"/>
                <w:lang w:val="zh-CN" w:bidi="zh-CN"/>
              </w:rPr>
            </w:pPr>
            <w:r w:rsidRPr="00162820">
              <w:rPr>
                <w:rFonts w:ascii="Times New Roman" w:eastAsia="宋体" w:hAnsi="宋体" w:cs="宋体" w:hint="eastAsia"/>
                <w:sz w:val="22"/>
                <w:lang w:val="zh-CN" w:bidi="zh-CN"/>
              </w:rPr>
              <w:t>无</w:t>
            </w:r>
          </w:p>
        </w:tc>
        <w:tc>
          <w:tcPr>
            <w:tcW w:w="1559" w:type="dxa"/>
          </w:tcPr>
          <w:p w:rsidR="00162820" w:rsidRPr="00162820" w:rsidRDefault="00162820" w:rsidP="00162820">
            <w:pPr>
              <w:rPr>
                <w:rFonts w:ascii="Times New Roman" w:eastAsia="宋体" w:hAnsi="宋体" w:cs="宋体"/>
                <w:sz w:val="22"/>
                <w:lang w:val="zh-CN" w:bidi="zh-CN"/>
              </w:rPr>
            </w:pPr>
          </w:p>
        </w:tc>
        <w:tc>
          <w:tcPr>
            <w:tcW w:w="1276" w:type="dxa"/>
          </w:tcPr>
          <w:p w:rsidR="00162820" w:rsidRPr="00162820" w:rsidRDefault="00162820" w:rsidP="00162820">
            <w:pPr>
              <w:rPr>
                <w:rFonts w:ascii="Times New Roman" w:eastAsia="宋体" w:hAnsi="宋体" w:cs="宋体"/>
                <w:sz w:val="22"/>
                <w:lang w:val="zh-CN" w:bidi="zh-CN"/>
              </w:rPr>
            </w:pPr>
          </w:p>
        </w:tc>
      </w:tr>
    </w:tbl>
    <w:p w:rsidR="00162820" w:rsidRPr="00162820" w:rsidRDefault="00162820" w:rsidP="00162820">
      <w:pPr>
        <w:ind w:firstLine="640"/>
        <w:rPr>
          <w:rFonts w:ascii="仿宋_GB2312" w:eastAsia="仿宋_GB2312" w:hAnsi="仿宋_GB2312" w:cs="仿宋_GB2312"/>
          <w:bCs/>
          <w:sz w:val="32"/>
          <w:szCs w:val="32"/>
        </w:rPr>
      </w:pPr>
    </w:p>
    <w:p w:rsidR="002C37E2" w:rsidRDefault="002C37E2" w:rsidP="00007FE1">
      <w:pPr>
        <w:rPr>
          <w:rFonts w:ascii="仿宋_GB2312" w:eastAsia="仿宋_GB2312" w:hAnsi="仿宋_GB2312" w:cs="仿宋_GB2312" w:hint="eastAsia"/>
          <w:bCs/>
          <w:sz w:val="32"/>
          <w:szCs w:val="32"/>
        </w:rPr>
      </w:pPr>
      <w:bookmarkStart w:id="0" w:name="_GoBack"/>
      <w:bookmarkEnd w:id="0"/>
    </w:p>
    <w:p w:rsidR="00A02CF9" w:rsidRDefault="00A02CF9" w:rsidP="00007FE1">
      <w:pPr>
        <w:rPr>
          <w:rFonts w:ascii="仿宋_GB2312" w:eastAsia="仿宋_GB2312" w:hAnsi="仿宋_GB2312" w:cs="仿宋_GB2312" w:hint="eastAsia"/>
          <w:bCs/>
          <w:sz w:val="32"/>
          <w:szCs w:val="32"/>
        </w:rPr>
      </w:pPr>
    </w:p>
    <w:p w:rsidR="00A02CF9" w:rsidRDefault="00A02CF9" w:rsidP="00007FE1">
      <w:pPr>
        <w:rPr>
          <w:rFonts w:ascii="仿宋_GB2312" w:eastAsia="仿宋_GB2312" w:hAnsi="仿宋_GB2312" w:cs="仿宋_GB2312" w:hint="eastAsia"/>
          <w:bCs/>
          <w:sz w:val="32"/>
          <w:szCs w:val="32"/>
        </w:rPr>
      </w:pPr>
    </w:p>
    <w:p w:rsidR="00007FE1" w:rsidRDefault="00007FE1" w:rsidP="00007FE1">
      <w:pPr>
        <w:rPr>
          <w:rFonts w:ascii="仿宋_GB2312" w:eastAsia="仿宋_GB2312" w:hAnsi="仿宋_GB2312" w:cs="仿宋_GB2312" w:hint="eastAsia"/>
          <w:bCs/>
          <w:sz w:val="32"/>
          <w:szCs w:val="32"/>
        </w:rPr>
      </w:pPr>
    </w:p>
    <w:p w:rsidR="00007FE1" w:rsidRPr="00162820" w:rsidRDefault="00007FE1" w:rsidP="00007FE1">
      <w:pPr>
        <w:rPr>
          <w:rFonts w:ascii="仿宋_GB2312" w:eastAsia="仿宋_GB2312" w:hAnsi="仿宋_GB2312" w:cs="仿宋_GB2312"/>
          <w:bCs/>
          <w:sz w:val="32"/>
          <w:szCs w:val="32"/>
        </w:rPr>
      </w:pPr>
    </w:p>
    <w:p w:rsidR="00162820" w:rsidRPr="00162820" w:rsidRDefault="00162820" w:rsidP="00162820">
      <w:pPr>
        <w:spacing w:before="3"/>
        <w:jc w:val="center"/>
        <w:rPr>
          <w:rFonts w:ascii="仿宋_GB2312" w:eastAsia="仿宋_GB2312" w:hAnsi="仿宋_GB2312" w:cs="仿宋_GB2312"/>
          <w:bCs/>
          <w:sz w:val="32"/>
          <w:szCs w:val="32"/>
        </w:rPr>
      </w:pPr>
    </w:p>
    <w:p w:rsidR="00162820" w:rsidRPr="00162820" w:rsidRDefault="00162820" w:rsidP="00162820">
      <w:pPr>
        <w:spacing w:before="43"/>
        <w:jc w:val="left"/>
        <w:rPr>
          <w:rFonts w:ascii="黑体" w:eastAsia="宋体" w:hAnsi="Calibri" w:cs="Times New Roman"/>
          <w:sz w:val="31"/>
        </w:rPr>
      </w:pPr>
      <w:r w:rsidRPr="00162820">
        <w:rPr>
          <w:rFonts w:ascii="黑体" w:eastAsia="黑体" w:hAnsi="Calibri" w:cs="Times New Roman" w:hint="eastAsia"/>
          <w:sz w:val="28"/>
        </w:rPr>
        <w:lastRenderedPageBreak/>
        <w:t>附表1-3</w:t>
      </w:r>
    </w:p>
    <w:p w:rsidR="00162820" w:rsidRPr="00162820" w:rsidRDefault="00162820" w:rsidP="00162820">
      <w:pPr>
        <w:spacing w:before="3"/>
        <w:jc w:val="center"/>
        <w:rPr>
          <w:rFonts w:ascii="黑体" w:eastAsia="黑体" w:hAnsi="黑体" w:cs="黑体"/>
          <w:b/>
          <w:bCs/>
          <w:sz w:val="30"/>
          <w:szCs w:val="30"/>
          <w:lang w:val="zh-CN" w:bidi="zh-CN"/>
        </w:rPr>
      </w:pPr>
      <w:r w:rsidRPr="00162820">
        <w:rPr>
          <w:rFonts w:ascii="黑体" w:eastAsia="黑体" w:hAnsi="黑体" w:cs="黑体" w:hint="eastAsia"/>
          <w:b/>
          <w:bCs/>
          <w:sz w:val="30"/>
          <w:szCs w:val="30"/>
          <w:lang w:val="zh-CN" w:bidi="zh-CN"/>
        </w:rPr>
        <w:t>财政网络系统运维服务项目</w:t>
      </w:r>
      <w:r w:rsidRPr="00162820">
        <w:rPr>
          <w:rFonts w:ascii="黑体" w:eastAsia="黑体" w:hAnsi="黑体" w:cs="黑体"/>
          <w:b/>
          <w:bCs/>
          <w:sz w:val="30"/>
          <w:szCs w:val="30"/>
          <w:lang w:val="zh-CN" w:bidi="zh-CN"/>
        </w:rPr>
        <w:t>绩效评价评分情况表</w:t>
      </w:r>
    </w:p>
    <w:p w:rsidR="00162820" w:rsidRPr="00162820" w:rsidRDefault="00162820" w:rsidP="00162820">
      <w:pPr>
        <w:ind w:firstLine="640"/>
        <w:rPr>
          <w:rFonts w:ascii="仿宋_GB2312" w:eastAsia="仿宋_GB2312" w:hAnsi="仿宋_GB2312" w:cs="仿宋_GB2312"/>
          <w:bCs/>
          <w:sz w:val="32"/>
          <w:szCs w:val="32"/>
        </w:rPr>
      </w:pPr>
    </w:p>
    <w:tbl>
      <w:tblPr>
        <w:tblpPr w:leftFromText="180" w:rightFromText="180" w:vertAnchor="page" w:horzAnchor="margin" w:tblpY="3736"/>
        <w:tblW w:w="9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35"/>
        <w:gridCol w:w="1173"/>
        <w:gridCol w:w="1199"/>
        <w:gridCol w:w="2106"/>
        <w:gridCol w:w="1418"/>
        <w:gridCol w:w="1276"/>
        <w:gridCol w:w="1417"/>
      </w:tblGrid>
      <w:tr w:rsidR="00162820" w:rsidRPr="00162820" w:rsidTr="007E176E">
        <w:trPr>
          <w:trHeight w:val="692"/>
        </w:trPr>
        <w:tc>
          <w:tcPr>
            <w:tcW w:w="635" w:type="dxa"/>
            <w:vAlign w:val="center"/>
          </w:tcPr>
          <w:p w:rsidR="00162820" w:rsidRPr="00162820" w:rsidRDefault="00162820" w:rsidP="00162820">
            <w:pPr>
              <w:ind w:firstLineChars="50" w:firstLine="110"/>
              <w:rPr>
                <w:rFonts w:ascii="宋体" w:eastAsia="宋体" w:hAnsi="宋体" w:cs="宋体"/>
                <w:b/>
                <w:sz w:val="22"/>
                <w:lang w:val="zh-CN" w:bidi="zh-CN"/>
              </w:rPr>
            </w:pPr>
            <w:r w:rsidRPr="00162820">
              <w:rPr>
                <w:rFonts w:ascii="宋体" w:eastAsia="宋体" w:hAnsi="宋体" w:cs="宋体"/>
                <w:b/>
                <w:sz w:val="22"/>
                <w:lang w:val="zh-CN" w:bidi="zh-CN"/>
              </w:rPr>
              <w:t>序号</w:t>
            </w:r>
          </w:p>
        </w:tc>
        <w:tc>
          <w:tcPr>
            <w:tcW w:w="1173" w:type="dxa"/>
            <w:vAlign w:val="center"/>
          </w:tcPr>
          <w:p w:rsidR="00162820" w:rsidRPr="00162820" w:rsidRDefault="00162820" w:rsidP="00162820">
            <w:pPr>
              <w:spacing w:before="89" w:line="230" w:lineRule="auto"/>
              <w:ind w:left="371" w:right="336"/>
              <w:jc w:val="center"/>
              <w:rPr>
                <w:rFonts w:ascii="宋体" w:eastAsia="宋体" w:hAnsi="宋体" w:cs="宋体"/>
                <w:b/>
                <w:sz w:val="22"/>
                <w:lang w:val="zh-CN" w:bidi="zh-CN"/>
              </w:rPr>
            </w:pPr>
            <w:r w:rsidRPr="00162820">
              <w:rPr>
                <w:rFonts w:ascii="宋体" w:eastAsia="宋体" w:hAnsi="宋体" w:cs="宋体"/>
                <w:b/>
                <w:sz w:val="22"/>
                <w:lang w:val="zh-CN" w:bidi="zh-CN"/>
              </w:rPr>
              <w:t>一级指标</w:t>
            </w:r>
          </w:p>
        </w:tc>
        <w:tc>
          <w:tcPr>
            <w:tcW w:w="1199" w:type="dxa"/>
            <w:vAlign w:val="center"/>
          </w:tcPr>
          <w:p w:rsidR="00162820" w:rsidRPr="00162820" w:rsidRDefault="00162820" w:rsidP="00162820">
            <w:pPr>
              <w:spacing w:before="89" w:line="230" w:lineRule="auto"/>
              <w:ind w:left="386" w:right="347"/>
              <w:jc w:val="center"/>
              <w:rPr>
                <w:rFonts w:ascii="宋体" w:eastAsia="宋体" w:hAnsi="宋体" w:cs="宋体"/>
                <w:b/>
                <w:sz w:val="22"/>
                <w:lang w:val="zh-CN" w:bidi="zh-CN"/>
              </w:rPr>
            </w:pPr>
            <w:r w:rsidRPr="00162820">
              <w:rPr>
                <w:rFonts w:ascii="宋体" w:eastAsia="宋体" w:hAnsi="宋体" w:cs="宋体"/>
                <w:b/>
                <w:sz w:val="22"/>
                <w:lang w:val="zh-CN" w:bidi="zh-CN"/>
              </w:rPr>
              <w:t>二级指标</w:t>
            </w:r>
          </w:p>
        </w:tc>
        <w:tc>
          <w:tcPr>
            <w:tcW w:w="2106" w:type="dxa"/>
            <w:vAlign w:val="center"/>
          </w:tcPr>
          <w:p w:rsidR="00162820" w:rsidRPr="00162820" w:rsidRDefault="00162820" w:rsidP="00162820">
            <w:pPr>
              <w:spacing w:before="89" w:line="230" w:lineRule="auto"/>
              <w:ind w:left="351" w:right="315"/>
              <w:jc w:val="center"/>
              <w:rPr>
                <w:rFonts w:ascii="宋体" w:eastAsia="宋体" w:hAnsi="宋体" w:cs="宋体"/>
                <w:b/>
                <w:sz w:val="22"/>
                <w:lang w:val="zh-CN" w:bidi="zh-CN"/>
              </w:rPr>
            </w:pPr>
            <w:r w:rsidRPr="00162820">
              <w:rPr>
                <w:rFonts w:ascii="宋体" w:eastAsia="宋体" w:hAnsi="宋体" w:cs="宋体"/>
                <w:b/>
                <w:sz w:val="22"/>
                <w:lang w:val="zh-CN" w:bidi="zh-CN"/>
              </w:rPr>
              <w:t>三级指标</w:t>
            </w:r>
          </w:p>
        </w:tc>
        <w:tc>
          <w:tcPr>
            <w:tcW w:w="1418" w:type="dxa"/>
            <w:vAlign w:val="center"/>
          </w:tcPr>
          <w:p w:rsidR="00162820" w:rsidRPr="00162820" w:rsidRDefault="00162820" w:rsidP="00162820">
            <w:pPr>
              <w:ind w:firstLineChars="100" w:firstLine="221"/>
              <w:rPr>
                <w:rFonts w:ascii="宋体" w:eastAsia="宋体" w:hAnsi="宋体" w:cs="宋体"/>
                <w:b/>
                <w:sz w:val="22"/>
                <w:lang w:val="zh-CN" w:bidi="zh-CN"/>
              </w:rPr>
            </w:pPr>
            <w:r w:rsidRPr="00162820">
              <w:rPr>
                <w:rFonts w:ascii="宋体" w:eastAsia="宋体" w:hAnsi="宋体" w:cs="宋体"/>
                <w:b/>
                <w:sz w:val="22"/>
                <w:lang w:val="zh-CN" w:bidi="zh-CN"/>
              </w:rPr>
              <w:t>标准分值</w:t>
            </w:r>
          </w:p>
        </w:tc>
        <w:tc>
          <w:tcPr>
            <w:tcW w:w="1276" w:type="dxa"/>
            <w:vAlign w:val="center"/>
          </w:tcPr>
          <w:p w:rsidR="00162820" w:rsidRPr="00162820" w:rsidRDefault="00162820" w:rsidP="00162820">
            <w:pPr>
              <w:ind w:leftChars="91" w:left="191" w:firstLineChars="50" w:firstLine="110"/>
              <w:rPr>
                <w:rFonts w:ascii="宋体" w:eastAsia="宋体" w:hAnsi="宋体" w:cs="宋体"/>
                <w:b/>
                <w:sz w:val="22"/>
                <w:lang w:val="zh-CN" w:bidi="zh-CN"/>
              </w:rPr>
            </w:pPr>
            <w:r w:rsidRPr="00162820">
              <w:rPr>
                <w:rFonts w:ascii="宋体" w:eastAsia="宋体" w:hAnsi="宋体" w:cs="宋体"/>
                <w:b/>
                <w:sz w:val="22"/>
                <w:lang w:val="zh-CN" w:bidi="zh-CN"/>
              </w:rPr>
              <w:t>得分</w:t>
            </w:r>
          </w:p>
        </w:tc>
        <w:tc>
          <w:tcPr>
            <w:tcW w:w="1417" w:type="dxa"/>
            <w:vAlign w:val="center"/>
          </w:tcPr>
          <w:p w:rsidR="00162820" w:rsidRPr="00162820" w:rsidRDefault="00162820" w:rsidP="00162820">
            <w:pPr>
              <w:jc w:val="center"/>
              <w:rPr>
                <w:rFonts w:ascii="宋体" w:eastAsia="宋体" w:hAnsi="宋体" w:cs="宋体"/>
                <w:b/>
                <w:sz w:val="22"/>
                <w:lang w:val="zh-CN" w:bidi="zh-CN"/>
              </w:rPr>
            </w:pPr>
            <w:r w:rsidRPr="00162820">
              <w:rPr>
                <w:rFonts w:ascii="宋体" w:eastAsia="宋体" w:hAnsi="宋体" w:cs="宋体"/>
                <w:b/>
                <w:sz w:val="22"/>
                <w:lang w:val="zh-CN" w:bidi="zh-CN"/>
              </w:rPr>
              <w:t>扣分</w:t>
            </w:r>
          </w:p>
        </w:tc>
      </w:tr>
      <w:tr w:rsidR="00162820" w:rsidRPr="00162820" w:rsidTr="007E176E">
        <w:trPr>
          <w:trHeight w:val="483"/>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1</w:t>
            </w:r>
          </w:p>
        </w:tc>
        <w:tc>
          <w:tcPr>
            <w:tcW w:w="1173" w:type="dxa"/>
            <w:vAlign w:val="center"/>
          </w:tcPr>
          <w:p w:rsidR="00162820" w:rsidRPr="00162820" w:rsidRDefault="00162820" w:rsidP="00162820">
            <w:pPr>
              <w:widowControl/>
              <w:spacing w:line="240" w:lineRule="exact"/>
              <w:jc w:val="left"/>
              <w:rPr>
                <w:rFonts w:ascii="宋体" w:eastAsia="宋体" w:hAnsi="宋体" w:cs="Times New Roman"/>
                <w:sz w:val="20"/>
                <w:szCs w:val="20"/>
              </w:rPr>
            </w:pPr>
            <w:r w:rsidRPr="00162820">
              <w:rPr>
                <w:rFonts w:ascii="宋体" w:eastAsia="宋体" w:hAnsi="宋体" w:cs="宋体" w:hint="eastAsia"/>
                <w:kern w:val="0"/>
                <w:sz w:val="20"/>
                <w:szCs w:val="20"/>
              </w:rPr>
              <w:t>产出指标</w:t>
            </w:r>
          </w:p>
        </w:tc>
        <w:tc>
          <w:tcPr>
            <w:tcW w:w="1199"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数量指标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color w:val="000000"/>
                <w:kern w:val="0"/>
                <w:sz w:val="20"/>
                <w:szCs w:val="20"/>
                <w:lang w:bidi="zh-CN"/>
              </w:rPr>
              <w:t>管理和维护系统数量</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10</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p>
        </w:tc>
      </w:tr>
      <w:tr w:rsidR="00162820" w:rsidRPr="00162820" w:rsidTr="007E176E">
        <w:trPr>
          <w:trHeight w:val="618"/>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2</w:t>
            </w:r>
          </w:p>
        </w:tc>
        <w:tc>
          <w:tcPr>
            <w:tcW w:w="1173"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产出指标</w:t>
            </w:r>
          </w:p>
        </w:tc>
        <w:tc>
          <w:tcPr>
            <w:tcW w:w="1199"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质量指标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kern w:val="0"/>
                <w:sz w:val="20"/>
                <w:szCs w:val="20"/>
                <w:lang w:bidi="zh-CN"/>
              </w:rPr>
              <w:t>系统功能完善，统计数据准确</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20</w:t>
            </w:r>
          </w:p>
        </w:tc>
        <w:tc>
          <w:tcPr>
            <w:tcW w:w="1276"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19.5</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0.5</w:t>
            </w:r>
          </w:p>
        </w:tc>
      </w:tr>
      <w:tr w:rsidR="00162820" w:rsidRPr="00162820" w:rsidTr="007E176E">
        <w:trPr>
          <w:trHeight w:val="683"/>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3</w:t>
            </w:r>
          </w:p>
        </w:tc>
        <w:tc>
          <w:tcPr>
            <w:tcW w:w="1173"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产出指标</w:t>
            </w:r>
          </w:p>
        </w:tc>
        <w:tc>
          <w:tcPr>
            <w:tcW w:w="1199"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时效指标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color w:val="000000"/>
                <w:kern w:val="0"/>
                <w:sz w:val="20"/>
                <w:szCs w:val="20"/>
                <w:lang w:bidi="zh-CN"/>
              </w:rPr>
              <w:t>年度内系统维护升级、故障修复响应程度</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p>
        </w:tc>
      </w:tr>
      <w:tr w:rsidR="00162820" w:rsidRPr="00162820" w:rsidTr="007E176E">
        <w:trPr>
          <w:trHeight w:val="683"/>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4</w:t>
            </w:r>
          </w:p>
        </w:tc>
        <w:tc>
          <w:tcPr>
            <w:tcW w:w="1173"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产出指标</w:t>
            </w:r>
          </w:p>
        </w:tc>
        <w:tc>
          <w:tcPr>
            <w:tcW w:w="1199"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成本指标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color w:val="000000"/>
                <w:kern w:val="0"/>
                <w:sz w:val="20"/>
                <w:szCs w:val="20"/>
                <w:lang w:val="zh-CN" w:bidi="zh-CN"/>
              </w:rPr>
              <w:t>系统运行维护成本</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9.8</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0.2</w:t>
            </w:r>
          </w:p>
        </w:tc>
      </w:tr>
      <w:tr w:rsidR="00162820" w:rsidRPr="00162820" w:rsidTr="007E176E">
        <w:trPr>
          <w:trHeight w:val="683"/>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5</w:t>
            </w:r>
          </w:p>
        </w:tc>
        <w:tc>
          <w:tcPr>
            <w:tcW w:w="1173" w:type="dxa"/>
            <w:vAlign w:val="center"/>
          </w:tcPr>
          <w:p w:rsidR="00162820" w:rsidRPr="00162820" w:rsidRDefault="00162820" w:rsidP="00162820">
            <w:pPr>
              <w:widowControl/>
              <w:spacing w:line="240" w:lineRule="exact"/>
              <w:jc w:val="left"/>
              <w:rPr>
                <w:rFonts w:ascii="宋体" w:eastAsia="宋体" w:hAnsi="宋体" w:cs="宋体"/>
                <w:kern w:val="0"/>
                <w:sz w:val="20"/>
                <w:szCs w:val="20"/>
              </w:rPr>
            </w:pPr>
            <w:r w:rsidRPr="00162820">
              <w:rPr>
                <w:rFonts w:ascii="宋体" w:eastAsia="宋体" w:hAnsi="宋体" w:cs="宋体" w:hint="eastAsia"/>
                <w:kern w:val="0"/>
                <w:sz w:val="20"/>
                <w:szCs w:val="20"/>
              </w:rPr>
              <w:t>效益指标</w:t>
            </w:r>
          </w:p>
        </w:tc>
        <w:tc>
          <w:tcPr>
            <w:tcW w:w="1199" w:type="dxa"/>
            <w:vAlign w:val="center"/>
          </w:tcPr>
          <w:p w:rsidR="00162820" w:rsidRPr="00162820" w:rsidRDefault="00162820" w:rsidP="00162820">
            <w:pPr>
              <w:widowControl/>
              <w:spacing w:line="240" w:lineRule="exact"/>
              <w:jc w:val="left"/>
              <w:rPr>
                <w:rFonts w:ascii="宋体" w:eastAsia="宋体" w:hAnsi="宋体" w:cs="宋体"/>
                <w:kern w:val="0"/>
                <w:sz w:val="20"/>
                <w:szCs w:val="20"/>
              </w:rPr>
            </w:pPr>
            <w:r w:rsidRPr="00162820">
              <w:rPr>
                <w:rFonts w:ascii="宋体" w:eastAsia="宋体" w:hAnsi="宋体" w:cs="宋体" w:hint="eastAsia"/>
                <w:kern w:val="0"/>
                <w:sz w:val="20"/>
                <w:szCs w:val="20"/>
              </w:rPr>
              <w:t>社会效益</w:t>
            </w:r>
          </w:p>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color w:val="000000"/>
                <w:kern w:val="0"/>
                <w:sz w:val="20"/>
                <w:szCs w:val="20"/>
                <w:lang w:bidi="zh-CN"/>
              </w:rPr>
              <w:t>是否提高公共服务能力和资金使用效率</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p>
        </w:tc>
      </w:tr>
      <w:tr w:rsidR="00162820" w:rsidRPr="00162820" w:rsidTr="007E176E">
        <w:trPr>
          <w:trHeight w:val="458"/>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6</w:t>
            </w:r>
          </w:p>
        </w:tc>
        <w:tc>
          <w:tcPr>
            <w:tcW w:w="1173" w:type="dxa"/>
            <w:vAlign w:val="center"/>
          </w:tcPr>
          <w:p w:rsidR="00162820" w:rsidRPr="00162820" w:rsidRDefault="00162820" w:rsidP="00162820">
            <w:pPr>
              <w:widowControl/>
              <w:spacing w:line="240" w:lineRule="exact"/>
              <w:jc w:val="left"/>
              <w:rPr>
                <w:rFonts w:ascii="宋体" w:eastAsia="宋体" w:hAnsi="宋体" w:cs="宋体"/>
                <w:kern w:val="0"/>
                <w:sz w:val="20"/>
                <w:szCs w:val="20"/>
              </w:rPr>
            </w:pPr>
            <w:r w:rsidRPr="00162820">
              <w:rPr>
                <w:rFonts w:ascii="宋体" w:eastAsia="宋体" w:hAnsi="宋体" w:cs="宋体" w:hint="eastAsia"/>
                <w:kern w:val="0"/>
                <w:sz w:val="20"/>
                <w:szCs w:val="20"/>
              </w:rPr>
              <w:t>效益指标</w:t>
            </w:r>
          </w:p>
        </w:tc>
        <w:tc>
          <w:tcPr>
            <w:tcW w:w="1199" w:type="dxa"/>
            <w:vAlign w:val="center"/>
          </w:tcPr>
          <w:p w:rsidR="00162820" w:rsidRPr="00162820" w:rsidRDefault="00162820" w:rsidP="00162820">
            <w:pPr>
              <w:widowControl/>
              <w:spacing w:line="240" w:lineRule="exact"/>
              <w:jc w:val="left"/>
              <w:rPr>
                <w:rFonts w:ascii="宋体" w:eastAsia="宋体" w:hAnsi="宋体" w:cs="宋体"/>
                <w:kern w:val="0"/>
                <w:sz w:val="20"/>
                <w:szCs w:val="20"/>
              </w:rPr>
            </w:pPr>
            <w:r w:rsidRPr="00162820">
              <w:rPr>
                <w:rFonts w:ascii="宋体" w:eastAsia="宋体" w:hAnsi="宋体" w:cs="宋体" w:hint="eastAsia"/>
                <w:kern w:val="0"/>
                <w:sz w:val="20"/>
                <w:szCs w:val="20"/>
              </w:rPr>
              <w:t>社会效益</w:t>
            </w:r>
          </w:p>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color w:val="000000"/>
                <w:kern w:val="0"/>
                <w:sz w:val="20"/>
                <w:szCs w:val="20"/>
                <w:lang w:bidi="zh-CN"/>
              </w:rPr>
              <w:t>是否提高了财政支付核算能力、数据统计、分析水平</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p>
        </w:tc>
      </w:tr>
      <w:tr w:rsidR="00162820" w:rsidRPr="00162820" w:rsidTr="007E176E">
        <w:trPr>
          <w:trHeight w:val="458"/>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7</w:t>
            </w:r>
          </w:p>
        </w:tc>
        <w:tc>
          <w:tcPr>
            <w:tcW w:w="1173" w:type="dxa"/>
            <w:vAlign w:val="center"/>
          </w:tcPr>
          <w:p w:rsidR="00162820" w:rsidRPr="00162820" w:rsidRDefault="00162820" w:rsidP="00162820">
            <w:pPr>
              <w:widowControl/>
              <w:spacing w:line="240" w:lineRule="exact"/>
              <w:jc w:val="left"/>
              <w:rPr>
                <w:rFonts w:ascii="宋体" w:eastAsia="宋体" w:hAnsi="宋体" w:cs="宋体"/>
                <w:kern w:val="0"/>
                <w:sz w:val="20"/>
                <w:szCs w:val="20"/>
              </w:rPr>
            </w:pPr>
            <w:r w:rsidRPr="00162820">
              <w:rPr>
                <w:rFonts w:ascii="宋体" w:eastAsia="宋体" w:hAnsi="宋体" w:cs="宋体" w:hint="eastAsia"/>
                <w:kern w:val="0"/>
                <w:sz w:val="20"/>
                <w:szCs w:val="20"/>
              </w:rPr>
              <w:t>效益指标</w:t>
            </w:r>
          </w:p>
        </w:tc>
        <w:tc>
          <w:tcPr>
            <w:tcW w:w="1199" w:type="dxa"/>
            <w:vAlign w:val="center"/>
          </w:tcPr>
          <w:p w:rsidR="00162820" w:rsidRPr="00162820" w:rsidRDefault="00162820" w:rsidP="00162820">
            <w:pPr>
              <w:widowControl/>
              <w:spacing w:line="240" w:lineRule="exact"/>
              <w:jc w:val="left"/>
              <w:rPr>
                <w:rFonts w:ascii="宋体" w:eastAsia="宋体" w:hAnsi="宋体" w:cs="宋体"/>
                <w:kern w:val="0"/>
                <w:sz w:val="20"/>
                <w:szCs w:val="20"/>
              </w:rPr>
            </w:pPr>
            <w:r w:rsidRPr="00162820">
              <w:rPr>
                <w:rFonts w:ascii="宋体" w:eastAsia="宋体" w:hAnsi="宋体" w:cs="宋体" w:hint="eastAsia"/>
                <w:kern w:val="0"/>
                <w:sz w:val="20"/>
                <w:szCs w:val="20"/>
              </w:rPr>
              <w:t>生态效益指标</w:t>
            </w:r>
          </w:p>
        </w:tc>
        <w:tc>
          <w:tcPr>
            <w:tcW w:w="2106" w:type="dxa"/>
          </w:tcPr>
          <w:p w:rsidR="00162820" w:rsidRPr="00162820" w:rsidRDefault="00162820" w:rsidP="00162820">
            <w:pPr>
              <w:rPr>
                <w:rFonts w:ascii="宋体" w:eastAsia="宋体" w:hAnsi="宋体" w:cs="宋体"/>
                <w:color w:val="000000"/>
                <w:kern w:val="0"/>
                <w:sz w:val="20"/>
                <w:szCs w:val="20"/>
                <w:lang w:bidi="zh-CN"/>
              </w:rPr>
            </w:pPr>
            <w:r w:rsidRPr="00162820">
              <w:rPr>
                <w:rFonts w:ascii="宋体" w:eastAsia="宋体" w:hAnsi="宋体" w:cs="宋体" w:hint="eastAsia"/>
                <w:color w:val="000000"/>
                <w:kern w:val="0"/>
                <w:sz w:val="20"/>
                <w:szCs w:val="20"/>
                <w:lang w:bidi="zh-CN"/>
              </w:rPr>
              <w:t>对减少硬件能耗支出，实现节能减排的影响</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p>
        </w:tc>
      </w:tr>
      <w:tr w:rsidR="00162820" w:rsidRPr="00162820" w:rsidTr="007E176E">
        <w:trPr>
          <w:trHeight w:val="483"/>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7</w:t>
            </w:r>
          </w:p>
        </w:tc>
        <w:tc>
          <w:tcPr>
            <w:tcW w:w="1173" w:type="dxa"/>
            <w:vAlign w:val="center"/>
          </w:tcPr>
          <w:p w:rsidR="00162820" w:rsidRPr="00162820" w:rsidRDefault="00162820" w:rsidP="00162820">
            <w:pPr>
              <w:widowControl/>
              <w:spacing w:line="240" w:lineRule="exact"/>
              <w:jc w:val="left"/>
              <w:rPr>
                <w:rFonts w:ascii="宋体" w:eastAsia="宋体" w:hAnsi="宋体" w:cs="宋体"/>
                <w:kern w:val="0"/>
                <w:sz w:val="20"/>
                <w:szCs w:val="20"/>
              </w:rPr>
            </w:pPr>
            <w:r w:rsidRPr="00162820">
              <w:rPr>
                <w:rFonts w:ascii="宋体" w:eastAsia="宋体" w:hAnsi="宋体" w:cs="宋体" w:hint="eastAsia"/>
                <w:kern w:val="0"/>
                <w:sz w:val="20"/>
                <w:szCs w:val="20"/>
              </w:rPr>
              <w:t>效益指标</w:t>
            </w:r>
          </w:p>
        </w:tc>
        <w:tc>
          <w:tcPr>
            <w:tcW w:w="1199"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可持续影响指标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color w:val="000000"/>
                <w:kern w:val="0"/>
                <w:sz w:val="20"/>
                <w:szCs w:val="20"/>
                <w:lang w:bidi="zh-CN"/>
              </w:rPr>
              <w:t>对提高公共服务能力和管理效率的持续性影响</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p>
        </w:tc>
      </w:tr>
      <w:tr w:rsidR="00162820" w:rsidRPr="00162820" w:rsidTr="007E176E">
        <w:trPr>
          <w:trHeight w:val="528"/>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8</w:t>
            </w:r>
          </w:p>
        </w:tc>
        <w:tc>
          <w:tcPr>
            <w:tcW w:w="1173" w:type="dxa"/>
            <w:vAlign w:val="center"/>
          </w:tcPr>
          <w:p w:rsidR="00162820" w:rsidRPr="00162820" w:rsidRDefault="00162820" w:rsidP="00162820">
            <w:pPr>
              <w:widowControl/>
              <w:spacing w:line="240" w:lineRule="exact"/>
              <w:jc w:val="left"/>
              <w:rPr>
                <w:rFonts w:ascii="宋体" w:eastAsia="宋体" w:hAnsi="宋体" w:cs="宋体"/>
                <w:kern w:val="0"/>
                <w:sz w:val="20"/>
                <w:szCs w:val="20"/>
              </w:rPr>
            </w:pPr>
            <w:r w:rsidRPr="00162820">
              <w:rPr>
                <w:rFonts w:ascii="宋体" w:eastAsia="宋体" w:hAnsi="宋体" w:cs="宋体" w:hint="eastAsia"/>
                <w:kern w:val="0"/>
                <w:sz w:val="20"/>
                <w:szCs w:val="20"/>
              </w:rPr>
              <w:t>满意度指标</w:t>
            </w:r>
          </w:p>
        </w:tc>
        <w:tc>
          <w:tcPr>
            <w:tcW w:w="1199"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服务对象满意度指标</w:t>
            </w:r>
          </w:p>
        </w:tc>
        <w:tc>
          <w:tcPr>
            <w:tcW w:w="2106" w:type="dxa"/>
          </w:tcPr>
          <w:p w:rsidR="00162820" w:rsidRPr="00162820" w:rsidRDefault="00162820" w:rsidP="00162820">
            <w:pPr>
              <w:rPr>
                <w:rFonts w:ascii="宋体" w:eastAsia="宋体" w:hAnsi="宋体" w:cs="宋体"/>
                <w:sz w:val="20"/>
                <w:szCs w:val="20"/>
                <w:lang w:bidi="zh-CN"/>
              </w:rPr>
            </w:pPr>
            <w:r w:rsidRPr="00162820">
              <w:rPr>
                <w:rFonts w:ascii="宋体" w:eastAsia="宋体" w:hAnsi="宋体" w:cs="宋体" w:hint="eastAsia"/>
                <w:color w:val="000000"/>
                <w:kern w:val="0"/>
                <w:sz w:val="20"/>
                <w:szCs w:val="20"/>
                <w:lang w:bidi="zh-CN"/>
              </w:rPr>
              <w:t>行政事业单位及财政部</w:t>
            </w:r>
            <w:proofErr w:type="gramStart"/>
            <w:r w:rsidRPr="00162820">
              <w:rPr>
                <w:rFonts w:ascii="宋体" w:eastAsia="宋体" w:hAnsi="宋体" w:cs="宋体" w:hint="eastAsia"/>
                <w:color w:val="000000"/>
                <w:kern w:val="0"/>
                <w:sz w:val="20"/>
                <w:szCs w:val="20"/>
                <w:lang w:bidi="zh-CN"/>
              </w:rPr>
              <w:t>门满意</w:t>
            </w:r>
            <w:proofErr w:type="gramEnd"/>
            <w:r w:rsidRPr="00162820">
              <w:rPr>
                <w:rFonts w:ascii="宋体" w:eastAsia="宋体" w:hAnsi="宋体" w:cs="宋体" w:hint="eastAsia"/>
                <w:color w:val="000000"/>
                <w:kern w:val="0"/>
                <w:sz w:val="20"/>
                <w:szCs w:val="20"/>
                <w:lang w:bidi="zh-CN"/>
              </w:rPr>
              <w:t>度</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p>
        </w:tc>
      </w:tr>
      <w:tr w:rsidR="00162820" w:rsidRPr="00162820" w:rsidTr="007E176E">
        <w:trPr>
          <w:trHeight w:val="518"/>
        </w:trPr>
        <w:tc>
          <w:tcPr>
            <w:tcW w:w="5113" w:type="dxa"/>
            <w:gridSpan w:val="4"/>
          </w:tcPr>
          <w:p w:rsidR="00162820" w:rsidRPr="00162820" w:rsidRDefault="00162820" w:rsidP="00162820">
            <w:pPr>
              <w:spacing w:before="10"/>
              <w:rPr>
                <w:rFonts w:ascii="宋体" w:eastAsia="宋体" w:hAnsi="宋体" w:cs="宋体"/>
                <w:b/>
                <w:sz w:val="20"/>
                <w:szCs w:val="20"/>
                <w:lang w:val="zh-CN" w:bidi="zh-CN"/>
              </w:rPr>
            </w:pPr>
          </w:p>
          <w:p w:rsidR="00162820" w:rsidRPr="00162820" w:rsidRDefault="00162820" w:rsidP="00162820">
            <w:pPr>
              <w:ind w:left="1914" w:right="1875"/>
              <w:jc w:val="center"/>
              <w:rPr>
                <w:rFonts w:ascii="宋体" w:eastAsia="宋体" w:hAnsi="宋体" w:cs="宋体"/>
                <w:b/>
                <w:sz w:val="20"/>
                <w:szCs w:val="20"/>
                <w:lang w:val="zh-CN" w:bidi="zh-CN"/>
              </w:rPr>
            </w:pPr>
            <w:r w:rsidRPr="00162820">
              <w:rPr>
                <w:rFonts w:ascii="宋体" w:eastAsia="宋体" w:hAnsi="宋体" w:cs="宋体"/>
                <w:b/>
                <w:sz w:val="20"/>
                <w:szCs w:val="20"/>
                <w:lang w:val="zh-CN" w:bidi="zh-CN"/>
              </w:rPr>
              <w:t>合计</w:t>
            </w:r>
          </w:p>
        </w:tc>
        <w:tc>
          <w:tcPr>
            <w:tcW w:w="1418"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100</w:t>
            </w:r>
          </w:p>
        </w:tc>
        <w:tc>
          <w:tcPr>
            <w:tcW w:w="1276"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99.3</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0.7</w:t>
            </w:r>
          </w:p>
        </w:tc>
      </w:tr>
    </w:tbl>
    <w:p w:rsidR="00162820" w:rsidRPr="00162820" w:rsidRDefault="00162820" w:rsidP="00A02CF9">
      <w:pPr>
        <w:rPr>
          <w:rFonts w:ascii="仿宋_GB2312" w:eastAsia="仿宋_GB2312" w:hAnsi="仿宋_GB2312" w:cs="仿宋_GB2312"/>
          <w:bCs/>
          <w:sz w:val="32"/>
          <w:szCs w:val="32"/>
        </w:rPr>
      </w:pPr>
    </w:p>
    <w:tbl>
      <w:tblPr>
        <w:tblpPr w:leftFromText="180" w:rightFromText="180" w:vertAnchor="page" w:horzAnchor="margin" w:tblpY="3736"/>
        <w:tblW w:w="9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35"/>
        <w:gridCol w:w="1173"/>
        <w:gridCol w:w="1199"/>
        <w:gridCol w:w="2106"/>
        <w:gridCol w:w="1418"/>
        <w:gridCol w:w="1276"/>
        <w:gridCol w:w="1417"/>
      </w:tblGrid>
      <w:tr w:rsidR="00162820" w:rsidRPr="00162820" w:rsidTr="007E176E">
        <w:trPr>
          <w:trHeight w:val="692"/>
        </w:trPr>
        <w:tc>
          <w:tcPr>
            <w:tcW w:w="635" w:type="dxa"/>
            <w:vAlign w:val="center"/>
          </w:tcPr>
          <w:p w:rsidR="00162820" w:rsidRPr="00162820" w:rsidRDefault="00162820" w:rsidP="00162820">
            <w:pPr>
              <w:ind w:firstLineChars="50" w:firstLine="110"/>
              <w:rPr>
                <w:rFonts w:ascii="宋体" w:eastAsia="宋体" w:hAnsi="宋体" w:cs="宋体"/>
                <w:b/>
                <w:sz w:val="22"/>
                <w:lang w:val="zh-CN" w:bidi="zh-CN"/>
              </w:rPr>
            </w:pPr>
            <w:r w:rsidRPr="00162820">
              <w:rPr>
                <w:rFonts w:ascii="宋体" w:eastAsia="宋体" w:hAnsi="宋体" w:cs="宋体"/>
                <w:b/>
                <w:sz w:val="22"/>
                <w:lang w:val="zh-CN" w:bidi="zh-CN"/>
              </w:rPr>
              <w:t>序号</w:t>
            </w:r>
          </w:p>
        </w:tc>
        <w:tc>
          <w:tcPr>
            <w:tcW w:w="1173" w:type="dxa"/>
            <w:vAlign w:val="center"/>
          </w:tcPr>
          <w:p w:rsidR="00162820" w:rsidRPr="00162820" w:rsidRDefault="00162820" w:rsidP="00162820">
            <w:pPr>
              <w:spacing w:before="89" w:line="230" w:lineRule="auto"/>
              <w:ind w:left="371" w:right="336"/>
              <w:jc w:val="center"/>
              <w:rPr>
                <w:rFonts w:ascii="宋体" w:eastAsia="宋体" w:hAnsi="宋体" w:cs="宋体"/>
                <w:b/>
                <w:sz w:val="22"/>
                <w:lang w:val="zh-CN" w:bidi="zh-CN"/>
              </w:rPr>
            </w:pPr>
            <w:r w:rsidRPr="00162820">
              <w:rPr>
                <w:rFonts w:ascii="宋体" w:eastAsia="宋体" w:hAnsi="宋体" w:cs="宋体"/>
                <w:b/>
                <w:sz w:val="22"/>
                <w:lang w:val="zh-CN" w:bidi="zh-CN"/>
              </w:rPr>
              <w:t>一级指标</w:t>
            </w:r>
          </w:p>
        </w:tc>
        <w:tc>
          <w:tcPr>
            <w:tcW w:w="1199" w:type="dxa"/>
            <w:vAlign w:val="center"/>
          </w:tcPr>
          <w:p w:rsidR="00162820" w:rsidRPr="00162820" w:rsidRDefault="00162820" w:rsidP="00162820">
            <w:pPr>
              <w:spacing w:before="89" w:line="230" w:lineRule="auto"/>
              <w:ind w:left="386" w:right="347"/>
              <w:jc w:val="center"/>
              <w:rPr>
                <w:rFonts w:ascii="宋体" w:eastAsia="宋体" w:hAnsi="宋体" w:cs="宋体"/>
                <w:b/>
                <w:sz w:val="22"/>
                <w:lang w:val="zh-CN" w:bidi="zh-CN"/>
              </w:rPr>
            </w:pPr>
            <w:r w:rsidRPr="00162820">
              <w:rPr>
                <w:rFonts w:ascii="宋体" w:eastAsia="宋体" w:hAnsi="宋体" w:cs="宋体"/>
                <w:b/>
                <w:sz w:val="22"/>
                <w:lang w:val="zh-CN" w:bidi="zh-CN"/>
              </w:rPr>
              <w:t>二级指标</w:t>
            </w:r>
          </w:p>
        </w:tc>
        <w:tc>
          <w:tcPr>
            <w:tcW w:w="2106" w:type="dxa"/>
            <w:vAlign w:val="center"/>
          </w:tcPr>
          <w:p w:rsidR="00162820" w:rsidRPr="00162820" w:rsidRDefault="00162820" w:rsidP="00162820">
            <w:pPr>
              <w:spacing w:before="89" w:line="230" w:lineRule="auto"/>
              <w:ind w:left="351" w:right="315"/>
              <w:jc w:val="center"/>
              <w:rPr>
                <w:rFonts w:ascii="宋体" w:eastAsia="宋体" w:hAnsi="宋体" w:cs="宋体"/>
                <w:b/>
                <w:sz w:val="22"/>
                <w:lang w:val="zh-CN" w:bidi="zh-CN"/>
              </w:rPr>
            </w:pPr>
            <w:r w:rsidRPr="00162820">
              <w:rPr>
                <w:rFonts w:ascii="宋体" w:eastAsia="宋体" w:hAnsi="宋体" w:cs="宋体"/>
                <w:b/>
                <w:sz w:val="22"/>
                <w:lang w:val="zh-CN" w:bidi="zh-CN"/>
              </w:rPr>
              <w:t>三级指标</w:t>
            </w:r>
          </w:p>
        </w:tc>
        <w:tc>
          <w:tcPr>
            <w:tcW w:w="1418" w:type="dxa"/>
            <w:vAlign w:val="center"/>
          </w:tcPr>
          <w:p w:rsidR="00162820" w:rsidRPr="00162820" w:rsidRDefault="00162820" w:rsidP="00162820">
            <w:pPr>
              <w:ind w:firstLineChars="100" w:firstLine="221"/>
              <w:rPr>
                <w:rFonts w:ascii="宋体" w:eastAsia="宋体" w:hAnsi="宋体" w:cs="宋体"/>
                <w:b/>
                <w:sz w:val="22"/>
                <w:lang w:val="zh-CN" w:bidi="zh-CN"/>
              </w:rPr>
            </w:pPr>
            <w:r w:rsidRPr="00162820">
              <w:rPr>
                <w:rFonts w:ascii="宋体" w:eastAsia="宋体" w:hAnsi="宋体" w:cs="宋体"/>
                <w:b/>
                <w:sz w:val="22"/>
                <w:lang w:val="zh-CN" w:bidi="zh-CN"/>
              </w:rPr>
              <w:t>标准分值</w:t>
            </w:r>
          </w:p>
        </w:tc>
        <w:tc>
          <w:tcPr>
            <w:tcW w:w="1276" w:type="dxa"/>
            <w:vAlign w:val="center"/>
          </w:tcPr>
          <w:p w:rsidR="00162820" w:rsidRPr="00162820" w:rsidRDefault="00162820" w:rsidP="00162820">
            <w:pPr>
              <w:ind w:leftChars="91" w:left="191" w:firstLineChars="50" w:firstLine="110"/>
              <w:rPr>
                <w:rFonts w:ascii="宋体" w:eastAsia="宋体" w:hAnsi="宋体" w:cs="宋体"/>
                <w:b/>
                <w:sz w:val="22"/>
                <w:lang w:val="zh-CN" w:bidi="zh-CN"/>
              </w:rPr>
            </w:pPr>
            <w:r w:rsidRPr="00162820">
              <w:rPr>
                <w:rFonts w:ascii="宋体" w:eastAsia="宋体" w:hAnsi="宋体" w:cs="宋体"/>
                <w:b/>
                <w:sz w:val="22"/>
                <w:lang w:val="zh-CN" w:bidi="zh-CN"/>
              </w:rPr>
              <w:t>得分</w:t>
            </w:r>
          </w:p>
        </w:tc>
        <w:tc>
          <w:tcPr>
            <w:tcW w:w="1417" w:type="dxa"/>
            <w:vAlign w:val="center"/>
          </w:tcPr>
          <w:p w:rsidR="00162820" w:rsidRPr="00162820" w:rsidRDefault="00162820" w:rsidP="00162820">
            <w:pPr>
              <w:jc w:val="center"/>
              <w:rPr>
                <w:rFonts w:ascii="宋体" w:eastAsia="宋体" w:hAnsi="宋体" w:cs="宋体"/>
                <w:b/>
                <w:sz w:val="22"/>
                <w:lang w:val="zh-CN" w:bidi="zh-CN"/>
              </w:rPr>
            </w:pPr>
            <w:r w:rsidRPr="00162820">
              <w:rPr>
                <w:rFonts w:ascii="宋体" w:eastAsia="宋体" w:hAnsi="宋体" w:cs="宋体"/>
                <w:b/>
                <w:sz w:val="22"/>
                <w:lang w:val="zh-CN" w:bidi="zh-CN"/>
              </w:rPr>
              <w:t>扣分</w:t>
            </w:r>
          </w:p>
        </w:tc>
      </w:tr>
      <w:tr w:rsidR="00162820" w:rsidRPr="00162820" w:rsidTr="007E176E">
        <w:trPr>
          <w:trHeight w:val="483"/>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1</w:t>
            </w:r>
          </w:p>
        </w:tc>
        <w:tc>
          <w:tcPr>
            <w:tcW w:w="1173" w:type="dxa"/>
            <w:vAlign w:val="center"/>
          </w:tcPr>
          <w:p w:rsidR="00162820" w:rsidRPr="00162820" w:rsidRDefault="00162820" w:rsidP="00162820">
            <w:pPr>
              <w:widowControl/>
              <w:spacing w:line="240" w:lineRule="exact"/>
              <w:jc w:val="left"/>
              <w:rPr>
                <w:rFonts w:ascii="宋体" w:eastAsia="宋体" w:hAnsi="宋体" w:cs="Times New Roman"/>
                <w:sz w:val="20"/>
                <w:szCs w:val="20"/>
              </w:rPr>
            </w:pPr>
            <w:r w:rsidRPr="00162820">
              <w:rPr>
                <w:rFonts w:ascii="宋体" w:eastAsia="宋体" w:hAnsi="宋体" w:cs="宋体" w:hint="eastAsia"/>
                <w:kern w:val="0"/>
                <w:sz w:val="20"/>
                <w:szCs w:val="20"/>
              </w:rPr>
              <w:t>产出指标</w:t>
            </w:r>
          </w:p>
        </w:tc>
        <w:tc>
          <w:tcPr>
            <w:tcW w:w="1199"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数量指标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color w:val="000000"/>
                <w:kern w:val="0"/>
                <w:sz w:val="20"/>
                <w:szCs w:val="20"/>
                <w:lang w:bidi="zh-CN"/>
              </w:rPr>
              <w:t>管理和维护系统数量</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10</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p>
        </w:tc>
      </w:tr>
      <w:tr w:rsidR="00162820" w:rsidRPr="00162820" w:rsidTr="007E176E">
        <w:trPr>
          <w:trHeight w:val="618"/>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2</w:t>
            </w:r>
          </w:p>
        </w:tc>
        <w:tc>
          <w:tcPr>
            <w:tcW w:w="1173"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产出指标</w:t>
            </w:r>
          </w:p>
        </w:tc>
        <w:tc>
          <w:tcPr>
            <w:tcW w:w="1199"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质量指标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kern w:val="0"/>
                <w:sz w:val="20"/>
                <w:szCs w:val="20"/>
                <w:lang w:bidi="zh-CN"/>
              </w:rPr>
              <w:t>系统功能完善，统计数据准确</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20</w:t>
            </w:r>
          </w:p>
        </w:tc>
        <w:tc>
          <w:tcPr>
            <w:tcW w:w="1276"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19.5</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0.5</w:t>
            </w:r>
          </w:p>
        </w:tc>
      </w:tr>
      <w:tr w:rsidR="00162820" w:rsidRPr="00162820" w:rsidTr="007E176E">
        <w:trPr>
          <w:trHeight w:val="683"/>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3</w:t>
            </w:r>
          </w:p>
        </w:tc>
        <w:tc>
          <w:tcPr>
            <w:tcW w:w="1173"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产出指标</w:t>
            </w:r>
          </w:p>
        </w:tc>
        <w:tc>
          <w:tcPr>
            <w:tcW w:w="1199"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时效指标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color w:val="000000"/>
                <w:kern w:val="0"/>
                <w:sz w:val="20"/>
                <w:szCs w:val="20"/>
                <w:lang w:bidi="zh-CN"/>
              </w:rPr>
              <w:t>年度内系统维护升级、故障修复响应程度</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p>
        </w:tc>
      </w:tr>
      <w:tr w:rsidR="00162820" w:rsidRPr="00162820" w:rsidTr="007E176E">
        <w:trPr>
          <w:trHeight w:val="683"/>
        </w:trPr>
        <w:tc>
          <w:tcPr>
            <w:tcW w:w="635" w:type="dxa"/>
            <w:vAlign w:val="center"/>
          </w:tcPr>
          <w:p w:rsidR="00162820" w:rsidRPr="00162820" w:rsidRDefault="00162820" w:rsidP="00162820">
            <w:pPr>
              <w:jc w:val="center"/>
              <w:rPr>
                <w:rFonts w:ascii="Times New Roman" w:eastAsia="宋体" w:hAnsi="宋体" w:cs="宋体"/>
                <w:sz w:val="26"/>
                <w:lang w:val="zh-CN" w:bidi="zh-CN"/>
              </w:rPr>
            </w:pPr>
            <w:r w:rsidRPr="00162820">
              <w:rPr>
                <w:rFonts w:ascii="Times New Roman" w:eastAsia="宋体" w:hAnsi="宋体" w:cs="宋体" w:hint="eastAsia"/>
                <w:sz w:val="26"/>
                <w:lang w:val="zh-CN" w:bidi="zh-CN"/>
              </w:rPr>
              <w:t>4</w:t>
            </w:r>
          </w:p>
        </w:tc>
        <w:tc>
          <w:tcPr>
            <w:tcW w:w="1173"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产出指标</w:t>
            </w:r>
          </w:p>
        </w:tc>
        <w:tc>
          <w:tcPr>
            <w:tcW w:w="1199" w:type="dxa"/>
            <w:vAlign w:val="center"/>
          </w:tcPr>
          <w:p w:rsidR="00162820" w:rsidRPr="00162820" w:rsidRDefault="00162820" w:rsidP="00162820">
            <w:pPr>
              <w:jc w:val="left"/>
              <w:rPr>
                <w:rFonts w:ascii="宋体" w:eastAsia="宋体" w:hAnsi="宋体" w:cs="宋体"/>
                <w:sz w:val="20"/>
                <w:szCs w:val="20"/>
                <w:lang w:val="zh-CN" w:bidi="zh-CN"/>
              </w:rPr>
            </w:pPr>
            <w:r w:rsidRPr="00162820">
              <w:rPr>
                <w:rFonts w:ascii="宋体" w:eastAsia="宋体" w:hAnsi="宋体" w:cs="宋体" w:hint="eastAsia"/>
                <w:kern w:val="0"/>
                <w:sz w:val="20"/>
                <w:szCs w:val="20"/>
                <w:lang w:val="zh-CN" w:bidi="zh-CN"/>
              </w:rPr>
              <w:t>成本指标</w:t>
            </w:r>
          </w:p>
        </w:tc>
        <w:tc>
          <w:tcPr>
            <w:tcW w:w="2106" w:type="dxa"/>
          </w:tcPr>
          <w:p w:rsidR="00162820" w:rsidRPr="00162820" w:rsidRDefault="00162820" w:rsidP="00162820">
            <w:pPr>
              <w:rPr>
                <w:rFonts w:ascii="宋体" w:eastAsia="宋体" w:hAnsi="宋体" w:cs="宋体"/>
                <w:sz w:val="20"/>
                <w:szCs w:val="20"/>
                <w:lang w:val="zh-CN" w:bidi="zh-CN"/>
              </w:rPr>
            </w:pPr>
            <w:r w:rsidRPr="00162820">
              <w:rPr>
                <w:rFonts w:ascii="宋体" w:eastAsia="宋体" w:hAnsi="宋体" w:cs="宋体" w:hint="eastAsia"/>
                <w:color w:val="000000"/>
                <w:kern w:val="0"/>
                <w:sz w:val="20"/>
                <w:szCs w:val="20"/>
                <w:lang w:val="zh-CN" w:bidi="zh-CN"/>
              </w:rPr>
              <w:t>系统运行维护成本</w:t>
            </w:r>
          </w:p>
        </w:tc>
        <w:tc>
          <w:tcPr>
            <w:tcW w:w="1418"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10</w:t>
            </w:r>
          </w:p>
        </w:tc>
        <w:tc>
          <w:tcPr>
            <w:tcW w:w="1276" w:type="dxa"/>
            <w:vAlign w:val="center"/>
          </w:tcPr>
          <w:p w:rsidR="00162820" w:rsidRPr="00162820" w:rsidRDefault="00162820" w:rsidP="00162820">
            <w:pPr>
              <w:jc w:val="center"/>
              <w:rPr>
                <w:rFonts w:ascii="宋体" w:eastAsia="宋体" w:hAnsi="宋体" w:cs="宋体"/>
                <w:sz w:val="20"/>
                <w:szCs w:val="20"/>
                <w:lang w:bidi="zh-CN"/>
              </w:rPr>
            </w:pPr>
            <w:r w:rsidRPr="00162820">
              <w:rPr>
                <w:rFonts w:ascii="宋体" w:eastAsia="宋体" w:hAnsi="宋体" w:cs="宋体" w:hint="eastAsia"/>
                <w:sz w:val="20"/>
                <w:szCs w:val="20"/>
                <w:lang w:bidi="zh-CN"/>
              </w:rPr>
              <w:t>9.8</w:t>
            </w:r>
          </w:p>
        </w:tc>
        <w:tc>
          <w:tcPr>
            <w:tcW w:w="1417" w:type="dxa"/>
            <w:vAlign w:val="center"/>
          </w:tcPr>
          <w:p w:rsidR="00162820" w:rsidRPr="00162820" w:rsidRDefault="00162820" w:rsidP="00162820">
            <w:pPr>
              <w:jc w:val="center"/>
              <w:rPr>
                <w:rFonts w:ascii="宋体" w:eastAsia="宋体" w:hAnsi="宋体" w:cs="宋体"/>
                <w:sz w:val="20"/>
                <w:szCs w:val="20"/>
                <w:lang w:val="zh-CN" w:bidi="zh-CN"/>
              </w:rPr>
            </w:pPr>
            <w:r w:rsidRPr="00162820">
              <w:rPr>
                <w:rFonts w:ascii="宋体" w:eastAsia="宋体" w:hAnsi="宋体" w:cs="宋体" w:hint="eastAsia"/>
                <w:sz w:val="20"/>
                <w:szCs w:val="20"/>
                <w:lang w:val="zh-CN" w:bidi="zh-CN"/>
              </w:rPr>
              <w:t>0.2</w:t>
            </w:r>
          </w:p>
        </w:tc>
      </w:tr>
    </w:tbl>
    <w:p w:rsidR="00162820" w:rsidRPr="00162820" w:rsidRDefault="00162820" w:rsidP="00162820">
      <w:pPr>
        <w:rPr>
          <w:rFonts w:ascii="仿宋_GB2312" w:eastAsia="仿宋_GB2312" w:hAnsi="仿宋_GB2312" w:cs="仿宋_GB2312"/>
          <w:bCs/>
          <w:sz w:val="32"/>
          <w:szCs w:val="32"/>
        </w:rPr>
      </w:pPr>
    </w:p>
    <w:p w:rsidR="00162820" w:rsidRPr="00162820" w:rsidRDefault="00162820" w:rsidP="00162820">
      <w:pPr>
        <w:rPr>
          <w:rFonts w:ascii="仿宋_GB2312" w:eastAsia="仿宋_GB2312" w:hAnsi="仿宋_GB2312" w:cs="仿宋_GB2312"/>
          <w:bCs/>
          <w:sz w:val="32"/>
          <w:szCs w:val="32"/>
        </w:rPr>
      </w:pPr>
    </w:p>
    <w:p w:rsidR="00162820" w:rsidRPr="00162820" w:rsidRDefault="00162820" w:rsidP="00162820">
      <w:pPr>
        <w:rPr>
          <w:rFonts w:ascii="仿宋_GB2312" w:eastAsia="仿宋_GB2312" w:hAnsi="仿宋_GB2312" w:cs="仿宋_GB2312"/>
          <w:bCs/>
          <w:sz w:val="32"/>
          <w:szCs w:val="32"/>
        </w:rPr>
      </w:pPr>
    </w:p>
    <w:p w:rsidR="00162820" w:rsidRPr="00162820" w:rsidRDefault="00162820" w:rsidP="00162820">
      <w:pPr>
        <w:rPr>
          <w:rFonts w:ascii="仿宋_GB2312" w:eastAsia="仿宋_GB2312" w:hAnsi="仿宋_GB2312" w:cs="仿宋_GB2312"/>
          <w:bCs/>
          <w:sz w:val="32"/>
          <w:szCs w:val="32"/>
        </w:rPr>
      </w:pPr>
    </w:p>
    <w:p w:rsidR="008143B9" w:rsidRDefault="008143B9"/>
    <w:sectPr w:rsidR="008143B9" w:rsidSect="001A6A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F6A" w:rsidRDefault="00DC7F6A" w:rsidP="008143B9">
      <w:r>
        <w:separator/>
      </w:r>
    </w:p>
  </w:endnote>
  <w:endnote w:type="continuationSeparator" w:id="0">
    <w:p w:rsidR="00DC7F6A" w:rsidRDefault="00DC7F6A" w:rsidP="008143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F6A" w:rsidRDefault="00DC7F6A" w:rsidP="008143B9">
      <w:r>
        <w:separator/>
      </w:r>
    </w:p>
  </w:footnote>
  <w:footnote w:type="continuationSeparator" w:id="0">
    <w:p w:rsidR="00DC7F6A" w:rsidRDefault="00DC7F6A" w:rsidP="008143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B71D1"/>
    <w:multiLevelType w:val="singleLevel"/>
    <w:tmpl w:val="64CB71D1"/>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B68"/>
    <w:rsid w:val="00007FE1"/>
    <w:rsid w:val="00103D80"/>
    <w:rsid w:val="00162820"/>
    <w:rsid w:val="001A6A80"/>
    <w:rsid w:val="002C21E7"/>
    <w:rsid w:val="002C37E2"/>
    <w:rsid w:val="003E3EFB"/>
    <w:rsid w:val="004A7B68"/>
    <w:rsid w:val="005A3823"/>
    <w:rsid w:val="008143B9"/>
    <w:rsid w:val="008936A3"/>
    <w:rsid w:val="00A02CF9"/>
    <w:rsid w:val="00BF56E8"/>
    <w:rsid w:val="00DC7F6A"/>
    <w:rsid w:val="00ED5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143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43B9"/>
    <w:rPr>
      <w:sz w:val="18"/>
      <w:szCs w:val="18"/>
    </w:rPr>
  </w:style>
  <w:style w:type="paragraph" w:styleId="a4">
    <w:name w:val="footer"/>
    <w:basedOn w:val="a"/>
    <w:link w:val="Char0"/>
    <w:unhideWhenUsed/>
    <w:rsid w:val="008143B9"/>
    <w:pPr>
      <w:tabs>
        <w:tab w:val="center" w:pos="4153"/>
        <w:tab w:val="right" w:pos="8306"/>
      </w:tabs>
      <w:snapToGrid w:val="0"/>
      <w:jc w:val="left"/>
    </w:pPr>
    <w:rPr>
      <w:sz w:val="18"/>
      <w:szCs w:val="18"/>
    </w:rPr>
  </w:style>
  <w:style w:type="character" w:customStyle="1" w:styleId="Char0">
    <w:name w:val="页脚 Char"/>
    <w:basedOn w:val="a0"/>
    <w:link w:val="a4"/>
    <w:rsid w:val="008143B9"/>
    <w:rPr>
      <w:sz w:val="18"/>
      <w:szCs w:val="18"/>
    </w:rPr>
  </w:style>
  <w:style w:type="numbering" w:customStyle="1" w:styleId="1">
    <w:name w:val="无列表1"/>
    <w:next w:val="a2"/>
    <w:uiPriority w:val="99"/>
    <w:semiHidden/>
    <w:unhideWhenUsed/>
    <w:rsid w:val="008143B9"/>
  </w:style>
  <w:style w:type="paragraph" w:styleId="a5">
    <w:name w:val="Body Text"/>
    <w:basedOn w:val="a"/>
    <w:link w:val="Char1"/>
    <w:rsid w:val="008143B9"/>
    <w:pPr>
      <w:jc w:val="center"/>
    </w:pPr>
    <w:rPr>
      <w:rFonts w:ascii="Times New Roman" w:eastAsia="黑体" w:hAnsi="Times New Roman" w:cs="Times New Roman"/>
      <w:sz w:val="36"/>
      <w:szCs w:val="20"/>
    </w:rPr>
  </w:style>
  <w:style w:type="character" w:customStyle="1" w:styleId="Char1">
    <w:name w:val="正文文本 Char"/>
    <w:basedOn w:val="a0"/>
    <w:link w:val="a5"/>
    <w:rsid w:val="008143B9"/>
    <w:rPr>
      <w:rFonts w:ascii="Times New Roman" w:eastAsia="黑体" w:hAnsi="Times New Roman" w:cs="Times New Roman"/>
      <w:sz w:val="36"/>
      <w:szCs w:val="20"/>
    </w:rPr>
  </w:style>
  <w:style w:type="paragraph" w:styleId="a6">
    <w:name w:val="Date"/>
    <w:basedOn w:val="a"/>
    <w:next w:val="a"/>
    <w:link w:val="Char2"/>
    <w:rsid w:val="008143B9"/>
    <w:pPr>
      <w:ind w:leftChars="2500" w:left="100"/>
    </w:pPr>
    <w:rPr>
      <w:rFonts w:ascii="Times New Roman" w:eastAsia="仿宋_GB2312" w:hAnsi="Times New Roman" w:cs="Times New Roman"/>
      <w:sz w:val="32"/>
      <w:szCs w:val="20"/>
    </w:rPr>
  </w:style>
  <w:style w:type="character" w:customStyle="1" w:styleId="Char2">
    <w:name w:val="日期 Char"/>
    <w:basedOn w:val="a0"/>
    <w:link w:val="a6"/>
    <w:rsid w:val="008143B9"/>
    <w:rPr>
      <w:rFonts w:ascii="Times New Roman" w:eastAsia="仿宋_GB2312" w:hAnsi="Times New Roman" w:cs="Times New Roman"/>
      <w:sz w:val="32"/>
      <w:szCs w:val="20"/>
    </w:rPr>
  </w:style>
  <w:style w:type="paragraph" w:styleId="a7">
    <w:name w:val="Balloon Text"/>
    <w:basedOn w:val="a"/>
    <w:link w:val="Char3"/>
    <w:semiHidden/>
    <w:rsid w:val="008143B9"/>
    <w:rPr>
      <w:rFonts w:ascii="Times New Roman" w:eastAsia="仿宋_GB2312" w:hAnsi="Times New Roman" w:cs="Times New Roman"/>
      <w:sz w:val="18"/>
      <w:szCs w:val="18"/>
    </w:rPr>
  </w:style>
  <w:style w:type="character" w:customStyle="1" w:styleId="Char3">
    <w:name w:val="批注框文本 Char"/>
    <w:basedOn w:val="a0"/>
    <w:link w:val="a7"/>
    <w:semiHidden/>
    <w:rsid w:val="008143B9"/>
    <w:rPr>
      <w:rFonts w:ascii="Times New Roman" w:eastAsia="仿宋_GB2312" w:hAnsi="Times New Roman" w:cs="Times New Roman"/>
      <w:sz w:val="18"/>
      <w:szCs w:val="18"/>
    </w:rPr>
  </w:style>
  <w:style w:type="paragraph" w:styleId="a8">
    <w:name w:val="Normal (Web)"/>
    <w:basedOn w:val="a"/>
    <w:rsid w:val="008143B9"/>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rsid w:val="008143B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8143B9"/>
    <w:rPr>
      <w:b/>
      <w:bCs/>
    </w:rPr>
  </w:style>
  <w:style w:type="character" w:styleId="ab">
    <w:name w:val="page number"/>
    <w:rsid w:val="008143B9"/>
  </w:style>
  <w:style w:type="character" w:customStyle="1" w:styleId="15">
    <w:name w:val="15"/>
    <w:rsid w:val="008143B9"/>
    <w:rPr>
      <w:rFonts w:ascii="Calibri" w:hAnsi="Calibri" w:hint="default"/>
      <w:color w:val="0000FF"/>
      <w:u w:val="single"/>
    </w:rPr>
  </w:style>
  <w:style w:type="paragraph" w:customStyle="1" w:styleId="10">
    <w:name w:val="列出段落1"/>
    <w:basedOn w:val="a"/>
    <w:rsid w:val="008143B9"/>
    <w:pPr>
      <w:ind w:firstLineChars="200" w:firstLine="420"/>
    </w:pPr>
    <w:rPr>
      <w:rFonts w:ascii="Calibri" w:eastAsia="宋体" w:hAnsi="Calibri" w:cs="Times New Roman"/>
      <w:szCs w:val="21"/>
    </w:rPr>
  </w:style>
  <w:style w:type="paragraph" w:styleId="ac">
    <w:name w:val="No Spacing"/>
    <w:uiPriority w:val="1"/>
    <w:qFormat/>
    <w:rsid w:val="008143B9"/>
    <w:pPr>
      <w:widowControl w:val="0"/>
      <w:jc w:val="both"/>
    </w:pPr>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143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43B9"/>
    <w:rPr>
      <w:sz w:val="18"/>
      <w:szCs w:val="18"/>
    </w:rPr>
  </w:style>
  <w:style w:type="paragraph" w:styleId="a4">
    <w:name w:val="footer"/>
    <w:basedOn w:val="a"/>
    <w:link w:val="Char0"/>
    <w:unhideWhenUsed/>
    <w:rsid w:val="008143B9"/>
    <w:pPr>
      <w:tabs>
        <w:tab w:val="center" w:pos="4153"/>
        <w:tab w:val="right" w:pos="8306"/>
      </w:tabs>
      <w:snapToGrid w:val="0"/>
      <w:jc w:val="left"/>
    </w:pPr>
    <w:rPr>
      <w:sz w:val="18"/>
      <w:szCs w:val="18"/>
    </w:rPr>
  </w:style>
  <w:style w:type="character" w:customStyle="1" w:styleId="Char0">
    <w:name w:val="页脚 Char"/>
    <w:basedOn w:val="a0"/>
    <w:link w:val="a4"/>
    <w:rsid w:val="008143B9"/>
    <w:rPr>
      <w:sz w:val="18"/>
      <w:szCs w:val="18"/>
    </w:rPr>
  </w:style>
  <w:style w:type="numbering" w:customStyle="1" w:styleId="1">
    <w:name w:val="无列表1"/>
    <w:next w:val="a2"/>
    <w:uiPriority w:val="99"/>
    <w:semiHidden/>
    <w:unhideWhenUsed/>
    <w:rsid w:val="008143B9"/>
  </w:style>
  <w:style w:type="paragraph" w:styleId="a5">
    <w:name w:val="Body Text"/>
    <w:basedOn w:val="a"/>
    <w:link w:val="Char1"/>
    <w:rsid w:val="008143B9"/>
    <w:pPr>
      <w:jc w:val="center"/>
    </w:pPr>
    <w:rPr>
      <w:rFonts w:ascii="Times New Roman" w:eastAsia="黑体" w:hAnsi="Times New Roman" w:cs="Times New Roman"/>
      <w:sz w:val="36"/>
      <w:szCs w:val="20"/>
    </w:rPr>
  </w:style>
  <w:style w:type="character" w:customStyle="1" w:styleId="Char1">
    <w:name w:val="正文文本 Char"/>
    <w:basedOn w:val="a0"/>
    <w:link w:val="a5"/>
    <w:rsid w:val="008143B9"/>
    <w:rPr>
      <w:rFonts w:ascii="Times New Roman" w:eastAsia="黑体" w:hAnsi="Times New Roman" w:cs="Times New Roman"/>
      <w:sz w:val="36"/>
      <w:szCs w:val="20"/>
    </w:rPr>
  </w:style>
  <w:style w:type="paragraph" w:styleId="a6">
    <w:name w:val="Date"/>
    <w:basedOn w:val="a"/>
    <w:next w:val="a"/>
    <w:link w:val="Char2"/>
    <w:rsid w:val="008143B9"/>
    <w:pPr>
      <w:ind w:leftChars="2500" w:left="100"/>
    </w:pPr>
    <w:rPr>
      <w:rFonts w:ascii="Times New Roman" w:eastAsia="仿宋_GB2312" w:hAnsi="Times New Roman" w:cs="Times New Roman"/>
      <w:sz w:val="32"/>
      <w:szCs w:val="20"/>
    </w:rPr>
  </w:style>
  <w:style w:type="character" w:customStyle="1" w:styleId="Char2">
    <w:name w:val="日期 Char"/>
    <w:basedOn w:val="a0"/>
    <w:link w:val="a6"/>
    <w:rsid w:val="008143B9"/>
    <w:rPr>
      <w:rFonts w:ascii="Times New Roman" w:eastAsia="仿宋_GB2312" w:hAnsi="Times New Roman" w:cs="Times New Roman"/>
      <w:sz w:val="32"/>
      <w:szCs w:val="20"/>
    </w:rPr>
  </w:style>
  <w:style w:type="paragraph" w:styleId="a7">
    <w:name w:val="Balloon Text"/>
    <w:basedOn w:val="a"/>
    <w:link w:val="Char3"/>
    <w:semiHidden/>
    <w:rsid w:val="008143B9"/>
    <w:rPr>
      <w:rFonts w:ascii="Times New Roman" w:eastAsia="仿宋_GB2312" w:hAnsi="Times New Roman" w:cs="Times New Roman"/>
      <w:sz w:val="18"/>
      <w:szCs w:val="18"/>
    </w:rPr>
  </w:style>
  <w:style w:type="character" w:customStyle="1" w:styleId="Char3">
    <w:name w:val="批注框文本 Char"/>
    <w:basedOn w:val="a0"/>
    <w:link w:val="a7"/>
    <w:semiHidden/>
    <w:rsid w:val="008143B9"/>
    <w:rPr>
      <w:rFonts w:ascii="Times New Roman" w:eastAsia="仿宋_GB2312" w:hAnsi="Times New Roman" w:cs="Times New Roman"/>
      <w:sz w:val="18"/>
      <w:szCs w:val="18"/>
    </w:rPr>
  </w:style>
  <w:style w:type="paragraph" w:styleId="a8">
    <w:name w:val="Normal (Web)"/>
    <w:basedOn w:val="a"/>
    <w:rsid w:val="008143B9"/>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rsid w:val="008143B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8143B9"/>
    <w:rPr>
      <w:b/>
      <w:bCs/>
    </w:rPr>
  </w:style>
  <w:style w:type="character" w:styleId="ab">
    <w:name w:val="page number"/>
    <w:rsid w:val="008143B9"/>
  </w:style>
  <w:style w:type="character" w:customStyle="1" w:styleId="15">
    <w:name w:val="15"/>
    <w:rsid w:val="008143B9"/>
    <w:rPr>
      <w:rFonts w:ascii="Calibri" w:hAnsi="Calibri" w:hint="default"/>
      <w:color w:val="0000FF"/>
      <w:u w:val="single"/>
    </w:rPr>
  </w:style>
  <w:style w:type="paragraph" w:customStyle="1" w:styleId="ListParagraph">
    <w:name w:val="List Paragraph"/>
    <w:basedOn w:val="a"/>
    <w:rsid w:val="008143B9"/>
    <w:pPr>
      <w:ind w:firstLineChars="200" w:firstLine="420"/>
    </w:pPr>
    <w:rPr>
      <w:rFonts w:ascii="Calibri" w:eastAsia="宋体" w:hAnsi="Calibri" w:cs="Times New Roman"/>
      <w:szCs w:val="21"/>
    </w:rPr>
  </w:style>
  <w:style w:type="paragraph" w:styleId="ac">
    <w:name w:val="No Spacing"/>
    <w:uiPriority w:val="1"/>
    <w:qFormat/>
    <w:rsid w:val="008143B9"/>
    <w:pPr>
      <w:widowControl w:val="0"/>
      <w:jc w:val="both"/>
    </w:pPr>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dananshi</dc:creator>
  <cp:keywords/>
  <dc:description/>
  <cp:lastModifiedBy>许筱筱</cp:lastModifiedBy>
  <cp:revision>14</cp:revision>
  <dcterms:created xsi:type="dcterms:W3CDTF">2023-09-22T08:34:00Z</dcterms:created>
  <dcterms:modified xsi:type="dcterms:W3CDTF">2023-09-25T08:33:00Z</dcterms:modified>
</cp:coreProperties>
</file>